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8C9" w:rsidRPr="00F978C9" w:rsidRDefault="00274240" w:rsidP="00F978C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inline distT="0" distB="0" distL="0" distR="0">
            <wp:extent cx="9521825" cy="6927276"/>
            <wp:effectExtent l="0" t="0" r="3175" b="6985"/>
            <wp:docPr id="1" name="Рисунок 1" descr="F:\тит внеур 2 кл\вн мир иск изо 2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 внеур 2 кл\вн мир иск изо 2 кл.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21825" cy="6927276"/>
                    </a:xfrm>
                    <a:prstGeom prst="rect">
                      <a:avLst/>
                    </a:prstGeom>
                    <a:noFill/>
                    <a:ln>
                      <a:noFill/>
                    </a:ln>
                  </pic:spPr>
                </pic:pic>
              </a:graphicData>
            </a:graphic>
          </wp:inline>
        </w:drawing>
      </w:r>
    </w:p>
    <w:p w:rsidR="00F978C9" w:rsidRPr="00F978C9" w:rsidRDefault="00F978C9" w:rsidP="00F978C9">
      <w:pPr>
        <w:spacing w:after="0" w:line="240" w:lineRule="auto"/>
        <w:jc w:val="center"/>
        <w:rPr>
          <w:rFonts w:ascii="Times New Roman" w:eastAsia="Times New Roman" w:hAnsi="Times New Roman" w:cs="Times New Roman"/>
          <w:b/>
          <w:lang w:eastAsia="ru-RU"/>
        </w:rPr>
      </w:pPr>
      <w:bookmarkStart w:id="0" w:name="_GoBack"/>
      <w:bookmarkEnd w:id="0"/>
      <w:r w:rsidRPr="00F978C9">
        <w:rPr>
          <w:rFonts w:ascii="Times New Roman" w:eastAsia="Times New Roman" w:hAnsi="Times New Roman" w:cs="Times New Roman"/>
          <w:b/>
          <w:lang w:eastAsia="ru-RU"/>
        </w:rPr>
        <w:lastRenderedPageBreak/>
        <w:t>Пояснительная записка</w:t>
      </w:r>
    </w:p>
    <w:p w:rsidR="00F978C9" w:rsidRPr="00F978C9" w:rsidRDefault="00F978C9" w:rsidP="00F978C9">
      <w:pPr>
        <w:shd w:val="clear" w:color="auto" w:fill="FFFFFF"/>
        <w:spacing w:after="0" w:line="240" w:lineRule="auto"/>
        <w:jc w:val="both"/>
        <w:rPr>
          <w:rFonts w:ascii="Times New Roman" w:eastAsia="Times New Roman" w:hAnsi="Times New Roman" w:cs="Times New Roman"/>
          <w:spacing w:val="-5"/>
          <w:lang w:eastAsia="ru-RU"/>
        </w:rPr>
      </w:pPr>
    </w:p>
    <w:p w:rsidR="00F978C9" w:rsidRPr="00F978C9" w:rsidRDefault="00F978C9" w:rsidP="00F978C9">
      <w:pPr>
        <w:shd w:val="clear" w:color="auto" w:fill="FFFFFF"/>
        <w:spacing w:after="0" w:line="240" w:lineRule="auto"/>
        <w:jc w:val="both"/>
        <w:rPr>
          <w:rFonts w:ascii="Times New Roman" w:eastAsia="Times New Roman" w:hAnsi="Times New Roman" w:cs="Times New Roman"/>
          <w:spacing w:val="-6"/>
          <w:lang w:eastAsia="ru-RU"/>
        </w:rPr>
      </w:pPr>
      <w:r w:rsidRPr="00F978C9">
        <w:rPr>
          <w:rFonts w:ascii="Times New Roman" w:eastAsia="Times New Roman" w:hAnsi="Times New Roman" w:cs="Times New Roman"/>
          <w:lang w:eastAsia="ru-RU"/>
        </w:rPr>
        <w:t xml:space="preserve">Программа разработана на основе Закона РФ «Об образовании»,  ФГОС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w:t>
      </w:r>
    </w:p>
    <w:p w:rsidR="00F978C9" w:rsidRPr="00F978C9" w:rsidRDefault="00F978C9" w:rsidP="00F978C9">
      <w:pPr>
        <w:shd w:val="clear" w:color="auto" w:fill="FFFFFF"/>
        <w:spacing w:after="0" w:line="240" w:lineRule="auto"/>
        <w:ind w:right="14"/>
        <w:jc w:val="center"/>
        <w:rPr>
          <w:rFonts w:ascii="Times New Roman" w:eastAsia="Times New Roman" w:hAnsi="Times New Roman" w:cs="Times New Roman"/>
          <w:b/>
          <w:sz w:val="24"/>
          <w:szCs w:val="24"/>
          <w:lang w:eastAsia="ru-RU"/>
        </w:rPr>
      </w:pPr>
    </w:p>
    <w:p w:rsidR="00F978C9" w:rsidRPr="00F978C9" w:rsidRDefault="00F978C9" w:rsidP="00F978C9">
      <w:pPr>
        <w:shd w:val="clear" w:color="auto" w:fill="FFFFFF"/>
        <w:spacing w:after="0" w:line="240" w:lineRule="auto"/>
        <w:ind w:right="14"/>
        <w:jc w:val="center"/>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Общая характеристика курса</w:t>
      </w:r>
    </w:p>
    <w:p w:rsidR="00F978C9" w:rsidRPr="00F978C9" w:rsidRDefault="00F978C9" w:rsidP="00F978C9">
      <w:pPr>
        <w:shd w:val="clear" w:color="auto" w:fill="FFFFFF"/>
        <w:spacing w:after="0" w:line="240" w:lineRule="auto"/>
        <w:rPr>
          <w:rFonts w:ascii="Times New Roman" w:eastAsia="Times New Roman" w:hAnsi="Times New Roman" w:cs="Times New Roman"/>
          <w:bCs/>
          <w:color w:val="000000"/>
          <w:lang w:eastAsia="ru-RU"/>
        </w:rPr>
      </w:pPr>
      <w:r w:rsidRPr="00F978C9">
        <w:rPr>
          <w:rFonts w:ascii="Times New Roman" w:eastAsia="Times New Roman" w:hAnsi="Times New Roman" w:cs="Times New Roman"/>
          <w:bCs/>
          <w:color w:val="000000"/>
          <w:lang w:eastAsia="ru-RU"/>
        </w:rPr>
        <w:t xml:space="preserve">                           </w:t>
      </w:r>
    </w:p>
    <w:p w:rsidR="00F978C9" w:rsidRPr="00F978C9" w:rsidRDefault="00F978C9" w:rsidP="00F978C9">
      <w:pPr>
        <w:shd w:val="clear" w:color="auto" w:fill="FFFFFF"/>
        <w:spacing w:after="0" w:line="240" w:lineRule="auto"/>
        <w:rPr>
          <w:rFonts w:ascii="Times New Roman" w:eastAsia="Times New Roman" w:hAnsi="Times New Roman" w:cs="Times New Roman"/>
          <w:bCs/>
          <w:color w:val="000000"/>
          <w:lang w:eastAsia="ru-RU"/>
        </w:rPr>
      </w:pPr>
      <w:r w:rsidRPr="00F978C9">
        <w:rPr>
          <w:rFonts w:ascii="Times New Roman" w:eastAsia="Times New Roman" w:hAnsi="Times New Roman" w:cs="Times New Roman"/>
          <w:color w:val="000000"/>
          <w:lang w:eastAsia="ru-RU"/>
        </w:rPr>
        <w:t xml:space="preserve">              Художественная деятельность  связана с процессами восприятия, познания, с эмоциональной и общественной сторона</w:t>
      </w:r>
      <w:r w:rsidRPr="00F978C9">
        <w:rPr>
          <w:rFonts w:ascii="Times New Roman" w:eastAsia="Times New Roman" w:hAnsi="Times New Roman" w:cs="Times New Roman"/>
          <w:color w:val="000000"/>
          <w:lang w:eastAsia="ru-RU"/>
        </w:rPr>
        <w:softHyphen/>
        <w:t>ми жизни человека, свойственной ему на различных ступенях разви</w:t>
      </w:r>
      <w:r w:rsidRPr="00F978C9">
        <w:rPr>
          <w:rFonts w:ascii="Times New Roman" w:eastAsia="Times New Roman" w:hAnsi="Times New Roman" w:cs="Times New Roman"/>
          <w:color w:val="000000"/>
          <w:lang w:eastAsia="ru-RU"/>
        </w:rPr>
        <w:softHyphen/>
        <w:t>тия, в ней находят отражение некоторые особенности его интеллекта и характера.</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Художественное воспитание в состоянии решать настолько важ</w:t>
      </w:r>
      <w:r w:rsidRPr="00F978C9">
        <w:rPr>
          <w:rFonts w:ascii="Times New Roman" w:eastAsia="Times New Roman" w:hAnsi="Times New Roman" w:cs="Times New Roman"/>
          <w:color w:val="000000"/>
          <w:lang w:eastAsia="ru-RU"/>
        </w:rPr>
        <w:softHyphen/>
        <w:t>ные задачи, связанные с необходимостью гармонического развития личности, что место, отводимое ему в современной системе воспита</w:t>
      </w:r>
      <w:r w:rsidRPr="00F978C9">
        <w:rPr>
          <w:rFonts w:ascii="Times New Roman" w:eastAsia="Times New Roman" w:hAnsi="Times New Roman" w:cs="Times New Roman"/>
          <w:color w:val="000000"/>
          <w:lang w:eastAsia="ru-RU"/>
        </w:rPr>
        <w:softHyphen/>
        <w:t>ния, не может быть второстепенным.</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Изобразительное искусство – одна  из наиболее эмоциональных сфер деятельности детей. Ра</w:t>
      </w:r>
      <w:r w:rsidRPr="00F978C9">
        <w:rPr>
          <w:rFonts w:ascii="Times New Roman" w:eastAsia="Times New Roman" w:hAnsi="Times New Roman" w:cs="Times New Roman"/>
          <w:color w:val="000000"/>
          <w:lang w:eastAsia="ru-RU"/>
        </w:rPr>
        <w:softHyphen/>
        <w:t>бота с различными материалами в разных техниках расширяет круг возможностей ребенка, развивает пространственное воображение, конструкторские способности.</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Уже в самой сути маленького человека заложено стремление узна</w:t>
      </w:r>
      <w:r w:rsidRPr="00F978C9">
        <w:rPr>
          <w:rFonts w:ascii="Times New Roman" w:eastAsia="Times New Roman" w:hAnsi="Times New Roman" w:cs="Times New Roman"/>
          <w:color w:val="000000"/>
          <w:lang w:eastAsia="ru-RU"/>
        </w:rPr>
        <w:softHyphen/>
        <w:t>вать и создавать. Все начинается с детства. Результативность воспи</w:t>
      </w:r>
      <w:r w:rsidRPr="00F978C9">
        <w:rPr>
          <w:rFonts w:ascii="Times New Roman" w:eastAsia="Times New Roman" w:hAnsi="Times New Roman" w:cs="Times New Roman"/>
          <w:color w:val="000000"/>
          <w:lang w:eastAsia="ru-RU"/>
        </w:rPr>
        <w:softHyphen/>
        <w:t>тательного процесса тем успешнее, чем раньше, чем целенаправлен</w:t>
      </w:r>
      <w:r w:rsidRPr="00F978C9">
        <w:rPr>
          <w:rFonts w:ascii="Times New Roman" w:eastAsia="Times New Roman" w:hAnsi="Times New Roman" w:cs="Times New Roman"/>
          <w:color w:val="000000"/>
          <w:lang w:eastAsia="ru-RU"/>
        </w:rPr>
        <w:softHyphen/>
        <w:t>нее у детей развивается абстрактное, логическое и эмоциональное мышление, внимание, наблюдательность, воображение.</w:t>
      </w:r>
    </w:p>
    <w:p w:rsidR="00F978C9" w:rsidRPr="00F978C9" w:rsidRDefault="00F978C9" w:rsidP="00F978C9">
      <w:pPr>
        <w:shd w:val="clear" w:color="auto" w:fill="FFFFFF"/>
        <w:spacing w:after="0" w:line="240" w:lineRule="auto"/>
        <w:jc w:val="both"/>
        <w:rPr>
          <w:rFonts w:ascii="Times New Roman" w:eastAsia="Times New Roman" w:hAnsi="Times New Roman" w:cs="Times New Roman"/>
          <w:b/>
          <w:bCs/>
          <w:i/>
          <w:iCs/>
          <w:color w:val="000000"/>
          <w:lang w:eastAsia="ru-RU"/>
        </w:rPr>
      </w:pPr>
    </w:p>
    <w:p w:rsidR="00F978C9" w:rsidRPr="00F978C9" w:rsidRDefault="00F978C9" w:rsidP="00F978C9">
      <w:pPr>
        <w:shd w:val="clear" w:color="auto" w:fill="FFFFFF"/>
        <w:spacing w:after="0" w:line="240" w:lineRule="auto"/>
        <w:jc w:val="both"/>
        <w:rPr>
          <w:rFonts w:ascii="Times New Roman" w:eastAsia="Times New Roman" w:hAnsi="Times New Roman" w:cs="Times New Roman"/>
          <w:color w:val="000000"/>
          <w:lang w:eastAsia="ru-RU"/>
        </w:rPr>
      </w:pPr>
      <w:r w:rsidRPr="00F978C9">
        <w:rPr>
          <w:rFonts w:ascii="Times New Roman" w:eastAsia="Times New Roman" w:hAnsi="Times New Roman" w:cs="Times New Roman"/>
          <w:b/>
          <w:bCs/>
          <w:i/>
          <w:iCs/>
          <w:color w:val="000000"/>
          <w:lang w:eastAsia="ru-RU"/>
        </w:rPr>
        <w:t xml:space="preserve">Цель данной программы </w:t>
      </w:r>
      <w:r w:rsidRPr="00F978C9">
        <w:rPr>
          <w:rFonts w:ascii="Times New Roman" w:eastAsia="Times New Roman" w:hAnsi="Times New Roman" w:cs="Times New Roman"/>
          <w:i/>
          <w:iCs/>
          <w:color w:val="000000"/>
          <w:lang w:eastAsia="ru-RU"/>
        </w:rPr>
        <w:t xml:space="preserve">— </w:t>
      </w:r>
      <w:r w:rsidRPr="00F978C9">
        <w:rPr>
          <w:rFonts w:ascii="Times New Roman" w:eastAsia="Times New Roman" w:hAnsi="Times New Roman" w:cs="Times New Roman"/>
          <w:color w:val="000000"/>
          <w:lang w:eastAsia="ru-RU"/>
        </w:rPr>
        <w:t>раскрыть и развить потенциальные спо</w:t>
      </w:r>
      <w:r w:rsidRPr="00F978C9">
        <w:rPr>
          <w:rFonts w:ascii="Times New Roman" w:eastAsia="Times New Roman" w:hAnsi="Times New Roman" w:cs="Times New Roman"/>
          <w:color w:val="000000"/>
          <w:lang w:eastAsia="ru-RU"/>
        </w:rPr>
        <w:softHyphen/>
        <w:t xml:space="preserve">собности, заложенные в ребенке. </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b/>
          <w:bCs/>
          <w:i/>
          <w:iCs/>
          <w:color w:val="000000"/>
          <w:lang w:eastAsia="ru-RU"/>
        </w:rPr>
        <w:t>Задачи:</w:t>
      </w:r>
      <w:r w:rsidRPr="00F978C9">
        <w:rPr>
          <w:rFonts w:ascii="Times New Roman" w:eastAsia="Times New Roman" w:hAnsi="Times New Roman" w:cs="Times New Roman"/>
          <w:i/>
          <w:iCs/>
          <w:color w:val="000000"/>
          <w:lang w:eastAsia="ru-RU"/>
        </w:rPr>
        <w:t xml:space="preserve">                                                  </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1.  Формировать устойчивый интерес к художественной деятель</w:t>
      </w:r>
      <w:r w:rsidRPr="00F978C9">
        <w:rPr>
          <w:rFonts w:ascii="Times New Roman" w:eastAsia="Times New Roman" w:hAnsi="Times New Roman" w:cs="Times New Roman"/>
          <w:color w:val="000000"/>
          <w:lang w:eastAsia="ru-RU"/>
        </w:rPr>
        <w:softHyphen/>
        <w:t>ности.</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2. Знакомить детей с различными видами изобразительной дея</w:t>
      </w:r>
      <w:r w:rsidRPr="00F978C9">
        <w:rPr>
          <w:rFonts w:ascii="Times New Roman" w:eastAsia="Times New Roman" w:hAnsi="Times New Roman" w:cs="Times New Roman"/>
          <w:color w:val="000000"/>
          <w:lang w:eastAsia="ru-RU"/>
        </w:rPr>
        <w:softHyphen/>
        <w:t>тельности, многообразием художественных материалов и при</w:t>
      </w:r>
      <w:r w:rsidRPr="00F978C9">
        <w:rPr>
          <w:rFonts w:ascii="Times New Roman" w:eastAsia="Times New Roman" w:hAnsi="Times New Roman" w:cs="Times New Roman"/>
          <w:color w:val="000000"/>
          <w:lang w:eastAsia="ru-RU"/>
        </w:rPr>
        <w:softHyphen/>
        <w:t>емами работы с ними, закреплять приобретенные умения и навыки и показывать детям широту их возможного примене</w:t>
      </w:r>
      <w:r w:rsidRPr="00F978C9">
        <w:rPr>
          <w:rFonts w:ascii="Times New Roman" w:eastAsia="Times New Roman" w:hAnsi="Times New Roman" w:cs="Times New Roman"/>
          <w:color w:val="000000"/>
          <w:lang w:eastAsia="ru-RU"/>
        </w:rPr>
        <w:softHyphen/>
        <w:t>ния.</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3. Воспитывать внимание, аккуратность, целеустремленность. Прививать навыки работы в группе. Поощрять доброжелатель</w:t>
      </w:r>
      <w:r w:rsidRPr="00F978C9">
        <w:rPr>
          <w:rFonts w:ascii="Times New Roman" w:eastAsia="Times New Roman" w:hAnsi="Times New Roman" w:cs="Times New Roman"/>
          <w:color w:val="000000"/>
          <w:lang w:eastAsia="ru-RU"/>
        </w:rPr>
        <w:softHyphen/>
        <w:t>ное отношение друг к другу.</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4. Воспитывать стремление к разумной организации своего сво</w:t>
      </w:r>
      <w:r w:rsidRPr="00F978C9">
        <w:rPr>
          <w:rFonts w:ascii="Times New Roman" w:eastAsia="Times New Roman" w:hAnsi="Times New Roman" w:cs="Times New Roman"/>
          <w:color w:val="000000"/>
          <w:lang w:eastAsia="ru-RU"/>
        </w:rPr>
        <w:softHyphen/>
        <w:t>бодного времени. Помогать детям в их желании сделать свои работы общественно значимыми.</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5. Развивать художественный вкус, фантазию, изобретательность, пространственное воображение.</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6.  Обогащать визуальный опыт детей через посещение выставок, выходов на натурные зарисовки к памятникам архитектуры, на природу.</w:t>
      </w:r>
    </w:p>
    <w:p w:rsidR="00F978C9" w:rsidRPr="00F978C9" w:rsidRDefault="00F978C9" w:rsidP="00F978C9">
      <w:pPr>
        <w:shd w:val="clear" w:color="auto" w:fill="FFFFFF"/>
        <w:spacing w:after="0" w:line="240" w:lineRule="auto"/>
        <w:jc w:val="both"/>
        <w:rPr>
          <w:rFonts w:ascii="Times New Roman" w:eastAsia="Times New Roman" w:hAnsi="Times New Roman" w:cs="Times New Roman"/>
          <w:color w:val="000000"/>
          <w:lang w:eastAsia="ru-RU"/>
        </w:rPr>
      </w:pP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Образовательный проце</w:t>
      </w:r>
      <w:proofErr w:type="gramStart"/>
      <w:r w:rsidRPr="00F978C9">
        <w:rPr>
          <w:rFonts w:ascii="Times New Roman" w:eastAsia="Times New Roman" w:hAnsi="Times New Roman" w:cs="Times New Roman"/>
          <w:color w:val="000000"/>
          <w:lang w:eastAsia="ru-RU"/>
        </w:rPr>
        <w:t>сс вкл</w:t>
      </w:r>
      <w:proofErr w:type="gramEnd"/>
      <w:r w:rsidRPr="00F978C9">
        <w:rPr>
          <w:rFonts w:ascii="Times New Roman" w:eastAsia="Times New Roman" w:hAnsi="Times New Roman" w:cs="Times New Roman"/>
          <w:color w:val="000000"/>
          <w:lang w:eastAsia="ru-RU"/>
        </w:rPr>
        <w:t>ючает в себя различные методы обу</w:t>
      </w:r>
      <w:r w:rsidRPr="00F978C9">
        <w:rPr>
          <w:rFonts w:ascii="Times New Roman" w:eastAsia="Times New Roman" w:hAnsi="Times New Roman" w:cs="Times New Roman"/>
          <w:color w:val="000000"/>
          <w:lang w:eastAsia="ru-RU"/>
        </w:rPr>
        <w:softHyphen/>
        <w:t>чения:</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   репродуктивный (воспроизводящий);</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 xml:space="preserve">—  </w:t>
      </w:r>
      <w:proofErr w:type="gramStart"/>
      <w:r w:rsidRPr="00F978C9">
        <w:rPr>
          <w:rFonts w:ascii="Times New Roman" w:eastAsia="Times New Roman" w:hAnsi="Times New Roman" w:cs="Times New Roman"/>
          <w:color w:val="000000"/>
          <w:lang w:eastAsia="ru-RU"/>
        </w:rPr>
        <w:t>иллюстративный</w:t>
      </w:r>
      <w:proofErr w:type="gramEnd"/>
      <w:r w:rsidRPr="00F978C9">
        <w:rPr>
          <w:rFonts w:ascii="Times New Roman" w:eastAsia="Times New Roman" w:hAnsi="Times New Roman" w:cs="Times New Roman"/>
          <w:color w:val="000000"/>
          <w:lang w:eastAsia="ru-RU"/>
        </w:rPr>
        <w:t xml:space="preserve"> (объяснение сопровождается демонстрацией наглядного материала);</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   проблемный (педагог ставит проблему и вместе с детьми ищет пути ее решения);</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 xml:space="preserve">— </w:t>
      </w:r>
      <w:proofErr w:type="gramStart"/>
      <w:r w:rsidRPr="00F978C9">
        <w:rPr>
          <w:rFonts w:ascii="Times New Roman" w:eastAsia="Times New Roman" w:hAnsi="Times New Roman" w:cs="Times New Roman"/>
          <w:color w:val="000000"/>
          <w:lang w:eastAsia="ru-RU"/>
        </w:rPr>
        <w:t>эвристический</w:t>
      </w:r>
      <w:proofErr w:type="gramEnd"/>
      <w:r w:rsidRPr="00F978C9">
        <w:rPr>
          <w:rFonts w:ascii="Times New Roman" w:eastAsia="Times New Roman" w:hAnsi="Times New Roman" w:cs="Times New Roman"/>
          <w:color w:val="000000"/>
          <w:lang w:eastAsia="ru-RU"/>
        </w:rPr>
        <w:t xml:space="preserve"> (проблема формулируется детьми, ими и пред</w:t>
      </w:r>
      <w:r w:rsidRPr="00F978C9">
        <w:rPr>
          <w:rFonts w:ascii="Times New Roman" w:eastAsia="Times New Roman" w:hAnsi="Times New Roman" w:cs="Times New Roman"/>
          <w:color w:val="000000"/>
          <w:lang w:eastAsia="ru-RU"/>
        </w:rPr>
        <w:softHyphen/>
        <w:t>лагаются способы ее решения).</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В проведении занятий используются формы индивидуальной ра</w:t>
      </w:r>
      <w:r w:rsidRPr="00F978C9">
        <w:rPr>
          <w:rFonts w:ascii="Times New Roman" w:eastAsia="Times New Roman" w:hAnsi="Times New Roman" w:cs="Times New Roman"/>
          <w:color w:val="000000"/>
          <w:lang w:eastAsia="ru-RU"/>
        </w:rPr>
        <w:softHyphen/>
        <w:t>боты и коллективного творчества. Некоторые задания требуют объе</w:t>
      </w:r>
      <w:r w:rsidRPr="00F978C9">
        <w:rPr>
          <w:rFonts w:ascii="Times New Roman" w:eastAsia="Times New Roman" w:hAnsi="Times New Roman" w:cs="Times New Roman"/>
          <w:color w:val="000000"/>
          <w:lang w:eastAsia="ru-RU"/>
        </w:rPr>
        <w:softHyphen/>
        <w:t>динения детей в подгруппы.</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Теоретическая часть дается в форме бесед с просмотром иллюстра</w:t>
      </w:r>
      <w:r w:rsidRPr="00F978C9">
        <w:rPr>
          <w:rFonts w:ascii="Times New Roman" w:eastAsia="Times New Roman" w:hAnsi="Times New Roman" w:cs="Times New Roman"/>
          <w:color w:val="000000"/>
          <w:lang w:eastAsia="ru-RU"/>
        </w:rPr>
        <w:softHyphen/>
        <w:t>тивного материала и подкрепляется практическим освоением темы.</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Большой интерес вызывают занятия, где для концентрации вни</w:t>
      </w:r>
      <w:r w:rsidRPr="00F978C9">
        <w:rPr>
          <w:rFonts w:ascii="Times New Roman" w:eastAsia="Times New Roman" w:hAnsi="Times New Roman" w:cs="Times New Roman"/>
          <w:color w:val="000000"/>
          <w:lang w:eastAsia="ru-RU"/>
        </w:rPr>
        <w:softHyphen/>
        <w:t>мания и при подведении итогов привлекаются персонажи русских сказок — куклы.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игры и малые жанры устного народного творчества.</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lastRenderedPageBreak/>
        <w:t>Постоянный поиск новых форм и методов организации учебного и воспитательного процесса позволяет делать работу с детьми более раз</w:t>
      </w:r>
      <w:r w:rsidRPr="00F978C9">
        <w:rPr>
          <w:rFonts w:ascii="Times New Roman" w:eastAsia="Times New Roman" w:hAnsi="Times New Roman" w:cs="Times New Roman"/>
          <w:color w:val="000000"/>
          <w:lang w:eastAsia="ru-RU"/>
        </w:rPr>
        <w:softHyphen/>
        <w:t>нообразной, эмоционально и информационно насыщенной.</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Положительная оценка работы ребенка является для него важным стимулом. Можно и необходимо отметить и недостатки, но похвала должна и предварять, и завершать оценку.</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Программные материалы подобраны так, чтобы поддерживался постоянный интерес к занятиям у всех детей.</w:t>
      </w:r>
    </w:p>
    <w:p w:rsidR="00F978C9" w:rsidRPr="00F978C9" w:rsidRDefault="00F978C9" w:rsidP="00F978C9">
      <w:pPr>
        <w:shd w:val="clear" w:color="auto" w:fill="FFFFFF"/>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color w:val="000000"/>
          <w:lang w:eastAsia="ru-RU"/>
        </w:rPr>
        <w:t xml:space="preserve">Основной формой работы являются внеурочные  занятия. </w:t>
      </w:r>
      <w:proofErr w:type="gramStart"/>
      <w:r w:rsidRPr="00F978C9">
        <w:rPr>
          <w:rFonts w:ascii="Times New Roman" w:eastAsia="Times New Roman" w:hAnsi="Times New Roman" w:cs="Times New Roman"/>
          <w:color w:val="000000"/>
          <w:lang w:eastAsia="ru-RU"/>
        </w:rPr>
        <w:t>Это могут быть и занятия — вариации, занятия — творческие портреты, импро</w:t>
      </w:r>
      <w:r w:rsidRPr="00F978C9">
        <w:rPr>
          <w:rFonts w:ascii="Times New Roman" w:eastAsia="Times New Roman" w:hAnsi="Times New Roman" w:cs="Times New Roman"/>
          <w:color w:val="000000"/>
          <w:lang w:eastAsia="ru-RU"/>
        </w:rPr>
        <w:softHyphen/>
        <w:t xml:space="preserve">визации, занятия — образы по сценарию со специальной подготовкой детей, занятия — праздники, занятия — эксперименты. </w:t>
      </w:r>
      <w:proofErr w:type="gramEnd"/>
    </w:p>
    <w:p w:rsidR="00F978C9" w:rsidRPr="00F978C9" w:rsidRDefault="00F978C9" w:rsidP="00F978C9">
      <w:pPr>
        <w:tabs>
          <w:tab w:val="left" w:pos="1080"/>
        </w:tabs>
        <w:spacing w:after="0" w:line="240" w:lineRule="auto"/>
        <w:jc w:val="center"/>
        <w:rPr>
          <w:rFonts w:ascii="Times New Roman" w:eastAsia="Times New Roman" w:hAnsi="Times New Roman" w:cs="Times New Roman"/>
          <w:b/>
          <w:lang w:eastAsia="x-none"/>
        </w:rPr>
      </w:pPr>
    </w:p>
    <w:p w:rsidR="00F978C9" w:rsidRPr="00F978C9" w:rsidRDefault="00F978C9" w:rsidP="00F978C9">
      <w:pPr>
        <w:tabs>
          <w:tab w:val="left" w:pos="1080"/>
        </w:tabs>
        <w:spacing w:after="0" w:line="240" w:lineRule="auto"/>
        <w:jc w:val="center"/>
        <w:rPr>
          <w:rFonts w:ascii="Times New Roman" w:eastAsia="Times New Roman" w:hAnsi="Times New Roman" w:cs="Times New Roman"/>
          <w:b/>
          <w:lang w:val="x-none" w:eastAsia="x-none"/>
        </w:rPr>
      </w:pPr>
      <w:r w:rsidRPr="00F978C9">
        <w:rPr>
          <w:rFonts w:ascii="Times New Roman" w:eastAsia="Times New Roman" w:hAnsi="Times New Roman" w:cs="Times New Roman"/>
          <w:b/>
          <w:lang w:val="x-none" w:eastAsia="x-none"/>
        </w:rPr>
        <w:t>Место курса в учебном плане</w:t>
      </w:r>
    </w:p>
    <w:p w:rsidR="00F978C9" w:rsidRPr="00F978C9" w:rsidRDefault="00F978C9" w:rsidP="00F978C9">
      <w:pPr>
        <w:tabs>
          <w:tab w:val="left" w:pos="1080"/>
        </w:tabs>
        <w:spacing w:after="0" w:line="240" w:lineRule="auto"/>
        <w:jc w:val="both"/>
        <w:rPr>
          <w:rFonts w:ascii="Times New Roman" w:eastAsia="Times New Roman" w:hAnsi="Times New Roman" w:cs="Times New Roman"/>
          <w:b/>
          <w:lang w:eastAsia="ru-RU"/>
        </w:rPr>
      </w:pPr>
      <w:r w:rsidRPr="00F978C9">
        <w:rPr>
          <w:rFonts w:ascii="Times New Roman" w:eastAsia="Times New Roman" w:hAnsi="Times New Roman" w:cs="Times New Roman"/>
          <w:b/>
          <w:lang w:eastAsia="ru-RU"/>
        </w:rPr>
        <w:t xml:space="preserve">       </w:t>
      </w:r>
    </w:p>
    <w:p w:rsidR="00F978C9" w:rsidRPr="00F978C9" w:rsidRDefault="00F978C9" w:rsidP="00F978C9">
      <w:pPr>
        <w:tabs>
          <w:tab w:val="left" w:pos="1080"/>
        </w:tabs>
        <w:spacing w:after="0" w:line="240" w:lineRule="auto"/>
        <w:jc w:val="both"/>
        <w:rPr>
          <w:rFonts w:ascii="Times New Roman" w:eastAsia="Times New Roman" w:hAnsi="Times New Roman" w:cs="Times New Roman"/>
          <w:lang w:eastAsia="ru-RU"/>
        </w:rPr>
      </w:pPr>
      <w:r w:rsidRPr="00F978C9">
        <w:rPr>
          <w:rFonts w:ascii="Times New Roman" w:eastAsia="Times New Roman" w:hAnsi="Times New Roman" w:cs="Times New Roman"/>
          <w:b/>
          <w:lang w:eastAsia="ru-RU"/>
        </w:rPr>
        <w:t xml:space="preserve"> </w:t>
      </w:r>
      <w:r w:rsidRPr="00F978C9">
        <w:rPr>
          <w:rFonts w:ascii="Times New Roman" w:eastAsia="Times New Roman" w:hAnsi="Times New Roman" w:cs="Times New Roman"/>
          <w:lang w:eastAsia="ru-RU"/>
        </w:rPr>
        <w:t>Программа рассчитана на 4 года, 68 часов. В 1 классе – 17 часа, 2-4 классы 51 час.</w:t>
      </w:r>
    </w:p>
    <w:p w:rsidR="00F978C9" w:rsidRPr="00F978C9" w:rsidRDefault="00F978C9" w:rsidP="00F978C9">
      <w:pPr>
        <w:spacing w:after="0" w:line="240" w:lineRule="auto"/>
        <w:rPr>
          <w:rFonts w:ascii="Times New Roman" w:eastAsia="Times New Roman" w:hAnsi="Times New Roman" w:cs="Times New Roman"/>
          <w:lang w:eastAsia="ru-RU"/>
        </w:rPr>
      </w:pPr>
    </w:p>
    <w:p w:rsidR="00F978C9" w:rsidRPr="00F978C9" w:rsidRDefault="00F978C9" w:rsidP="00F978C9">
      <w:pPr>
        <w:shd w:val="clear" w:color="auto" w:fill="FFFFFF"/>
        <w:spacing w:after="0" w:line="240" w:lineRule="auto"/>
        <w:ind w:right="10"/>
        <w:jc w:val="center"/>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Ценностные ориентиры содержания курса</w:t>
      </w:r>
    </w:p>
    <w:p w:rsidR="00F978C9" w:rsidRPr="00F978C9" w:rsidRDefault="00F978C9" w:rsidP="00F978C9">
      <w:pPr>
        <w:shd w:val="clear" w:color="auto" w:fill="FFFFFF"/>
        <w:spacing w:after="0" w:line="240" w:lineRule="auto"/>
        <w:jc w:val="both"/>
        <w:rPr>
          <w:rFonts w:ascii="Times New Roman" w:eastAsia="Times New Roman" w:hAnsi="Times New Roman" w:cs="Times New Roman"/>
          <w:sz w:val="24"/>
          <w:szCs w:val="24"/>
          <w:lang w:eastAsia="ru-RU"/>
        </w:rPr>
      </w:pPr>
    </w:p>
    <w:p w:rsidR="00F978C9" w:rsidRPr="00F978C9" w:rsidRDefault="00F978C9" w:rsidP="00F978C9">
      <w:pPr>
        <w:shd w:val="clear" w:color="auto" w:fill="FFFFFF"/>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Приоритетная цель курса «Волшебный карандаш»</w:t>
      </w:r>
      <w:proofErr w:type="gramStart"/>
      <w:r w:rsidRPr="00F978C9">
        <w:rPr>
          <w:rFonts w:ascii="Times New Roman" w:eastAsia="Times New Roman" w:hAnsi="Times New Roman" w:cs="Times New Roman"/>
          <w:sz w:val="24"/>
          <w:szCs w:val="24"/>
          <w:lang w:eastAsia="ru-RU"/>
        </w:rPr>
        <w:t>—</w:t>
      </w:r>
      <w:r w:rsidRPr="00F978C9">
        <w:rPr>
          <w:rFonts w:ascii="Times New Roman" w:eastAsia="Times New Roman" w:hAnsi="Times New Roman" w:cs="Times New Roman"/>
          <w:b/>
          <w:sz w:val="24"/>
          <w:szCs w:val="24"/>
          <w:lang w:eastAsia="ru-RU"/>
        </w:rPr>
        <w:t>д</w:t>
      </w:r>
      <w:proofErr w:type="gramEnd"/>
      <w:r w:rsidRPr="00F978C9">
        <w:rPr>
          <w:rFonts w:ascii="Times New Roman" w:eastAsia="Times New Roman" w:hAnsi="Times New Roman" w:cs="Times New Roman"/>
          <w:b/>
          <w:sz w:val="24"/>
          <w:szCs w:val="24"/>
          <w:lang w:eastAsia="ru-RU"/>
        </w:rPr>
        <w:t xml:space="preserve">уховно-нравственное развитие </w:t>
      </w:r>
      <w:r w:rsidRPr="00F978C9">
        <w:rPr>
          <w:rFonts w:ascii="Times New Roman" w:eastAsia="Times New Roman" w:hAnsi="Times New Roman" w:cs="Times New Roman"/>
          <w:sz w:val="24"/>
          <w:szCs w:val="24"/>
          <w:lang w:eastAsia="ru-RU"/>
        </w:rPr>
        <w:t>ребенка, т. е. формирова</w:t>
      </w:r>
      <w:r w:rsidRPr="00F978C9">
        <w:rPr>
          <w:rFonts w:ascii="Times New Roman" w:eastAsia="Times New Roman" w:hAnsi="Times New Roman" w:cs="Times New Roman"/>
          <w:sz w:val="24"/>
          <w:szCs w:val="24"/>
          <w:lang w:eastAsia="ru-RU"/>
        </w:rPr>
        <w:softHyphen/>
        <w:t>ние у него качеств, отвечающих представлениям об истинной че</w:t>
      </w:r>
      <w:r w:rsidRPr="00F978C9">
        <w:rPr>
          <w:rFonts w:ascii="Times New Roman" w:eastAsia="Times New Roman" w:hAnsi="Times New Roman" w:cs="Times New Roman"/>
          <w:sz w:val="24"/>
          <w:szCs w:val="24"/>
          <w:lang w:eastAsia="ru-RU"/>
        </w:rPr>
        <w:softHyphen/>
        <w:t xml:space="preserve">ловечности, о доброте и культурной полноценности в восприятии мира. </w:t>
      </w:r>
    </w:p>
    <w:p w:rsidR="00F978C9" w:rsidRPr="00F978C9" w:rsidRDefault="00F978C9" w:rsidP="00F978C9">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Культуросозидающая</w:t>
      </w:r>
      <w:proofErr w:type="spellEnd"/>
      <w:r w:rsidRPr="00F978C9">
        <w:rPr>
          <w:rFonts w:ascii="Times New Roman" w:eastAsia="Times New Roman" w:hAnsi="Times New Roman" w:cs="Times New Roman"/>
          <w:sz w:val="24"/>
          <w:szCs w:val="24"/>
          <w:lang w:eastAsia="ru-RU"/>
        </w:rPr>
        <w:t xml:space="preserve"> роль программы состоит также в вос</w:t>
      </w:r>
      <w:r w:rsidRPr="00F978C9">
        <w:rPr>
          <w:rFonts w:ascii="Times New Roman" w:eastAsia="Times New Roman" w:hAnsi="Times New Roman" w:cs="Times New Roman"/>
          <w:sz w:val="24"/>
          <w:szCs w:val="24"/>
          <w:lang w:eastAsia="ru-RU"/>
        </w:rPr>
        <w:softHyphen/>
        <w:t xml:space="preserve">питании </w:t>
      </w:r>
      <w:r w:rsidRPr="00F978C9">
        <w:rPr>
          <w:rFonts w:ascii="Times New Roman" w:eastAsia="Times New Roman" w:hAnsi="Times New Roman" w:cs="Times New Roman"/>
          <w:b/>
          <w:sz w:val="24"/>
          <w:szCs w:val="24"/>
          <w:lang w:eastAsia="ru-RU"/>
        </w:rPr>
        <w:t>гражданственности и патриотизма</w:t>
      </w:r>
      <w:r w:rsidRPr="00F978C9">
        <w:rPr>
          <w:rFonts w:ascii="Times New Roman" w:eastAsia="Times New Roman" w:hAnsi="Times New Roman" w:cs="Times New Roman"/>
          <w:sz w:val="24"/>
          <w:szCs w:val="24"/>
          <w:lang w:eastAsia="ru-RU"/>
        </w:rPr>
        <w:t xml:space="preserve">. Прежде всего, ребенок постигает искусство своей Родины, а потом знакомиться с искусством других народов. </w:t>
      </w:r>
    </w:p>
    <w:p w:rsidR="00F978C9" w:rsidRPr="00F978C9" w:rsidRDefault="00F978C9" w:rsidP="00F978C9">
      <w:pPr>
        <w:shd w:val="clear" w:color="auto" w:fill="FFFFFF"/>
        <w:spacing w:after="0" w:line="240" w:lineRule="auto"/>
        <w:ind w:right="1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b/>
          <w:sz w:val="24"/>
          <w:szCs w:val="24"/>
          <w:lang w:eastAsia="ru-RU"/>
        </w:rPr>
        <w:t>Связи искусства с жизнью человека</w:t>
      </w:r>
      <w:r w:rsidRPr="00F978C9">
        <w:rPr>
          <w:rFonts w:ascii="Times New Roman" w:eastAsia="Times New Roman" w:hAnsi="Times New Roman" w:cs="Times New Roman"/>
          <w:sz w:val="24"/>
          <w:szCs w:val="24"/>
          <w:lang w:eastAsia="ru-RU"/>
        </w:rPr>
        <w:t>, роль искусства в повсед</w:t>
      </w:r>
      <w:r w:rsidRPr="00F978C9">
        <w:rPr>
          <w:rFonts w:ascii="Times New Roman" w:eastAsia="Times New Roman" w:hAnsi="Times New Roman" w:cs="Times New Roman"/>
          <w:sz w:val="24"/>
          <w:szCs w:val="24"/>
          <w:lang w:eastAsia="ru-RU"/>
        </w:rPr>
        <w:softHyphen/>
        <w:t>невном его бытии, в жизни общества, значение искусства в раз</w:t>
      </w:r>
      <w:r w:rsidRPr="00F978C9">
        <w:rPr>
          <w:rFonts w:ascii="Times New Roman" w:eastAsia="Times New Roman" w:hAnsi="Times New Roman" w:cs="Times New Roman"/>
          <w:sz w:val="24"/>
          <w:szCs w:val="24"/>
          <w:lang w:eastAsia="ru-RU"/>
        </w:rPr>
        <w:softHyphen/>
        <w:t xml:space="preserve">витии каждого ребенка — </w:t>
      </w:r>
      <w:r w:rsidRPr="00F978C9">
        <w:rPr>
          <w:rFonts w:ascii="Times New Roman" w:eastAsia="Times New Roman" w:hAnsi="Times New Roman" w:cs="Times New Roman"/>
          <w:bCs/>
          <w:sz w:val="24"/>
          <w:szCs w:val="24"/>
          <w:lang w:eastAsia="ru-RU"/>
        </w:rPr>
        <w:t>главный смысловой стержень курса</w:t>
      </w:r>
      <w:r w:rsidRPr="00F978C9">
        <w:rPr>
          <w:rFonts w:ascii="Times New Roman" w:eastAsia="Times New Roman" w:hAnsi="Times New Roman" w:cs="Times New Roman"/>
          <w:b/>
          <w:bCs/>
          <w:sz w:val="24"/>
          <w:szCs w:val="24"/>
          <w:lang w:eastAsia="ru-RU"/>
        </w:rPr>
        <w:t>.</w:t>
      </w:r>
    </w:p>
    <w:p w:rsidR="00F978C9" w:rsidRPr="00F978C9" w:rsidRDefault="00F978C9" w:rsidP="00F978C9">
      <w:pPr>
        <w:shd w:val="clear" w:color="auto" w:fill="FFFFFF"/>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Одна из главных задач курса — развитие у ребенка </w:t>
      </w:r>
      <w:r w:rsidRPr="00F978C9">
        <w:rPr>
          <w:rFonts w:ascii="Times New Roman" w:eastAsia="Times New Roman" w:hAnsi="Times New Roman" w:cs="Times New Roman"/>
          <w:b/>
          <w:sz w:val="24"/>
          <w:szCs w:val="24"/>
          <w:lang w:eastAsia="ru-RU"/>
        </w:rPr>
        <w:t>интереса к внутреннему миру человека</w:t>
      </w:r>
      <w:r w:rsidRPr="00F978C9">
        <w:rPr>
          <w:rFonts w:ascii="Times New Roman" w:eastAsia="Times New Roman" w:hAnsi="Times New Roman" w:cs="Times New Roman"/>
          <w:sz w:val="24"/>
          <w:szCs w:val="24"/>
          <w:lang w:eastAsia="ru-RU"/>
        </w:rPr>
        <w:t xml:space="preserve">, способности углубления в себя, осознания своих внутренних переживаний. Это является залогом развития </w:t>
      </w:r>
      <w:r w:rsidRPr="00F978C9">
        <w:rPr>
          <w:rFonts w:ascii="Times New Roman" w:eastAsia="Times New Roman" w:hAnsi="Times New Roman" w:cs="Times New Roman"/>
          <w:b/>
          <w:sz w:val="24"/>
          <w:szCs w:val="24"/>
          <w:lang w:eastAsia="ru-RU"/>
        </w:rPr>
        <w:t>способности сопереживани</w:t>
      </w:r>
      <w:r w:rsidRPr="00F978C9">
        <w:rPr>
          <w:rFonts w:ascii="Times New Roman" w:eastAsia="Times New Roman" w:hAnsi="Times New Roman" w:cs="Times New Roman"/>
          <w:sz w:val="24"/>
          <w:szCs w:val="24"/>
          <w:lang w:eastAsia="ru-RU"/>
        </w:rPr>
        <w:t>я.</w:t>
      </w:r>
    </w:p>
    <w:p w:rsidR="00F978C9" w:rsidRPr="00F978C9" w:rsidRDefault="00F978C9" w:rsidP="00F978C9">
      <w:pPr>
        <w:shd w:val="clear" w:color="auto" w:fill="FFFFFF"/>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F978C9">
        <w:rPr>
          <w:rFonts w:ascii="Times New Roman" w:eastAsia="Times New Roman" w:hAnsi="Times New Roman" w:cs="Times New Roman"/>
          <w:sz w:val="24"/>
          <w:szCs w:val="24"/>
          <w:lang w:eastAsia="ru-RU"/>
        </w:rPr>
        <w:t>деятельностной</w:t>
      </w:r>
      <w:proofErr w:type="spellEnd"/>
      <w:r w:rsidRPr="00F978C9">
        <w:rPr>
          <w:rFonts w:ascii="Times New Roman" w:eastAsia="Times New Roman" w:hAnsi="Times New Roman" w:cs="Times New Roman"/>
          <w:sz w:val="24"/>
          <w:szCs w:val="24"/>
          <w:lang w:eastAsia="ru-RU"/>
        </w:rPr>
        <w:t xml:space="preserve"> форме, </w:t>
      </w:r>
      <w:r w:rsidRPr="00F978C9">
        <w:rPr>
          <w:rFonts w:ascii="Times New Roman" w:eastAsia="Times New Roman" w:hAnsi="Times New Roman" w:cs="Times New Roman"/>
          <w:b/>
          <w:sz w:val="24"/>
          <w:szCs w:val="24"/>
          <w:lang w:eastAsia="ru-RU"/>
        </w:rPr>
        <w:t>в форме личного</w:t>
      </w:r>
      <w:r w:rsidRPr="00F978C9">
        <w:rPr>
          <w:rFonts w:ascii="Times New Roman" w:eastAsia="Times New Roman" w:hAnsi="Times New Roman" w:cs="Times New Roman"/>
          <w:sz w:val="24"/>
          <w:szCs w:val="24"/>
          <w:lang w:eastAsia="ru-RU"/>
        </w:rPr>
        <w:t xml:space="preserve"> </w:t>
      </w:r>
      <w:r w:rsidRPr="00F978C9">
        <w:rPr>
          <w:rFonts w:ascii="Times New Roman" w:eastAsia="Times New Roman" w:hAnsi="Times New Roman" w:cs="Times New Roman"/>
          <w:b/>
          <w:sz w:val="24"/>
          <w:szCs w:val="24"/>
          <w:lang w:eastAsia="ru-RU"/>
        </w:rPr>
        <w:t>творческого опыта.</w:t>
      </w:r>
      <w:r w:rsidRPr="00F978C9">
        <w:rPr>
          <w:rFonts w:ascii="Times New Roman" w:eastAsia="Times New Roman" w:hAnsi="Times New Roman" w:cs="Times New Roman"/>
          <w:sz w:val="24"/>
          <w:szCs w:val="24"/>
          <w:lang w:eastAsia="ru-RU"/>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F978C9" w:rsidRPr="00F978C9" w:rsidRDefault="00F978C9" w:rsidP="00F978C9">
      <w:pPr>
        <w:shd w:val="clear" w:color="auto" w:fill="FFFFFF"/>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F978C9">
        <w:rPr>
          <w:rFonts w:ascii="Times New Roman" w:eastAsia="Times New Roman" w:hAnsi="Times New Roman" w:cs="Times New Roman"/>
          <w:b/>
          <w:sz w:val="24"/>
          <w:szCs w:val="24"/>
          <w:lang w:eastAsia="ru-RU"/>
        </w:rPr>
        <w:t>проживание художественного образа</w:t>
      </w:r>
      <w:r w:rsidRPr="00F978C9">
        <w:rPr>
          <w:rFonts w:ascii="Times New Roman" w:eastAsia="Times New Roman" w:hAnsi="Times New Roman" w:cs="Times New Roman"/>
          <w:sz w:val="24"/>
          <w:szCs w:val="24"/>
          <w:lang w:eastAsia="ru-RU"/>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F978C9">
        <w:rPr>
          <w:rFonts w:ascii="Times New Roman" w:eastAsia="Times New Roman" w:hAnsi="Times New Roman" w:cs="Times New Roman"/>
          <w:iCs/>
          <w:sz w:val="24"/>
          <w:szCs w:val="24"/>
          <w:lang w:eastAsia="ru-RU"/>
        </w:rPr>
        <w:t>собственный чувственный опыт.</w:t>
      </w:r>
      <w:r w:rsidRPr="00F978C9">
        <w:rPr>
          <w:rFonts w:ascii="Times New Roman" w:eastAsia="Times New Roman" w:hAnsi="Times New Roman" w:cs="Times New Roman"/>
          <w:i/>
          <w:iCs/>
          <w:sz w:val="24"/>
          <w:szCs w:val="24"/>
          <w:lang w:eastAsia="ru-RU"/>
        </w:rPr>
        <w:t xml:space="preserve"> </w:t>
      </w:r>
      <w:r w:rsidRPr="00F978C9">
        <w:rPr>
          <w:rFonts w:ascii="Times New Roman" w:eastAsia="Times New Roman" w:hAnsi="Times New Roman" w:cs="Times New Roman"/>
          <w:sz w:val="24"/>
          <w:szCs w:val="24"/>
          <w:lang w:eastAsia="ru-RU"/>
        </w:rPr>
        <w:t>На этой основе происходит развитие чувств, освоение художественного опыта поколений и эмоционально-ценностных критериев жизни.</w:t>
      </w:r>
    </w:p>
    <w:p w:rsidR="00F978C9" w:rsidRPr="00F978C9" w:rsidRDefault="00F978C9" w:rsidP="00F978C9">
      <w:pPr>
        <w:shd w:val="clear" w:color="auto" w:fill="FFFFFF"/>
        <w:spacing w:after="0" w:line="240" w:lineRule="auto"/>
        <w:ind w:right="5"/>
        <w:jc w:val="center"/>
        <w:rPr>
          <w:rFonts w:ascii="Times New Roman" w:eastAsia="Times New Roman" w:hAnsi="Times New Roman" w:cs="Times New Roman"/>
          <w:b/>
          <w:sz w:val="24"/>
          <w:szCs w:val="24"/>
          <w:lang w:eastAsia="ru-RU"/>
        </w:rPr>
      </w:pPr>
    </w:p>
    <w:p w:rsidR="00F978C9" w:rsidRPr="00F978C9" w:rsidRDefault="00F978C9" w:rsidP="00F978C9">
      <w:pPr>
        <w:shd w:val="clear" w:color="auto" w:fill="FFFFFF"/>
        <w:spacing w:after="0" w:line="240" w:lineRule="auto"/>
        <w:ind w:right="5"/>
        <w:jc w:val="center"/>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 xml:space="preserve">Личностные, </w:t>
      </w:r>
      <w:proofErr w:type="spellStart"/>
      <w:r w:rsidRPr="00F978C9">
        <w:rPr>
          <w:rFonts w:ascii="Times New Roman" w:eastAsia="Times New Roman" w:hAnsi="Times New Roman" w:cs="Times New Roman"/>
          <w:b/>
          <w:sz w:val="24"/>
          <w:szCs w:val="24"/>
          <w:lang w:eastAsia="ru-RU"/>
        </w:rPr>
        <w:t>метапредметные</w:t>
      </w:r>
      <w:proofErr w:type="spellEnd"/>
      <w:r w:rsidRPr="00F978C9">
        <w:rPr>
          <w:rFonts w:ascii="Times New Roman" w:eastAsia="Times New Roman" w:hAnsi="Times New Roman" w:cs="Times New Roman"/>
          <w:b/>
          <w:sz w:val="24"/>
          <w:szCs w:val="24"/>
          <w:lang w:eastAsia="ru-RU"/>
        </w:rPr>
        <w:t xml:space="preserve"> и предметные результаты освоения курса</w:t>
      </w:r>
    </w:p>
    <w:p w:rsidR="00F978C9" w:rsidRPr="00F978C9" w:rsidRDefault="00F978C9" w:rsidP="00F978C9">
      <w:pPr>
        <w:shd w:val="clear" w:color="auto" w:fill="FFFFFF"/>
        <w:spacing w:after="0" w:line="240" w:lineRule="auto"/>
        <w:ind w:right="5"/>
        <w:jc w:val="both"/>
        <w:rPr>
          <w:rFonts w:ascii="Times New Roman" w:eastAsia="Times New Roman" w:hAnsi="Times New Roman" w:cs="Times New Roman"/>
          <w:sz w:val="24"/>
          <w:szCs w:val="24"/>
          <w:lang w:eastAsia="ru-RU"/>
        </w:rPr>
      </w:pPr>
    </w:p>
    <w:p w:rsidR="00F978C9" w:rsidRPr="00F978C9" w:rsidRDefault="00F978C9" w:rsidP="00F978C9">
      <w:pPr>
        <w:shd w:val="clear" w:color="auto" w:fill="FFFFFF"/>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В результате изучения курса «Волшебный карандаш» в начальной школе должны быть достигнуты определенные результаты. </w:t>
      </w:r>
    </w:p>
    <w:p w:rsidR="00F978C9" w:rsidRPr="00F978C9" w:rsidRDefault="00F978C9" w:rsidP="00F978C9">
      <w:pPr>
        <w:shd w:val="clear" w:color="auto" w:fill="FFFFFF"/>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b/>
          <w:sz w:val="24"/>
          <w:szCs w:val="24"/>
          <w:lang w:eastAsia="ru-RU"/>
        </w:rPr>
        <w:t>Личностные результаты</w:t>
      </w:r>
      <w:r w:rsidRPr="00F978C9">
        <w:rPr>
          <w:rFonts w:ascii="Times New Roman" w:eastAsia="Times New Roman" w:hAnsi="Times New Roman" w:cs="Times New Roman"/>
          <w:sz w:val="24"/>
          <w:szCs w:val="24"/>
          <w:lang w:eastAsia="ru-RU"/>
        </w:rPr>
        <w:t xml:space="preserve"> отражаются в индивидуальных качественных свойствах учащихся, которые они должны приобрести в процессе освоения   программы по курсу «Волшебный карандаш»:</w:t>
      </w:r>
    </w:p>
    <w:p w:rsidR="00F978C9" w:rsidRPr="00F978C9" w:rsidRDefault="00F978C9" w:rsidP="00F978C9">
      <w:pPr>
        <w:widowControl w:val="0"/>
        <w:numPr>
          <w:ilvl w:val="0"/>
          <w:numId w:val="1"/>
        </w:numPr>
        <w:shd w:val="clear" w:color="auto" w:fill="FFFFFF"/>
        <w:autoSpaceDE w:val="0"/>
        <w:autoSpaceDN w:val="0"/>
        <w:adjustRightInd w:val="0"/>
        <w:spacing w:after="0" w:line="240" w:lineRule="auto"/>
        <w:ind w:left="1080" w:right="5"/>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lastRenderedPageBreak/>
        <w:t>чувство гордости за культуру и искусство Родины, своего народа;</w:t>
      </w:r>
    </w:p>
    <w:p w:rsidR="00F978C9" w:rsidRPr="00F978C9" w:rsidRDefault="00F978C9" w:rsidP="00F978C9">
      <w:pPr>
        <w:widowControl w:val="0"/>
        <w:numPr>
          <w:ilvl w:val="0"/>
          <w:numId w:val="1"/>
        </w:numPr>
        <w:shd w:val="clear" w:color="auto" w:fill="FFFFFF"/>
        <w:autoSpaceDE w:val="0"/>
        <w:autoSpaceDN w:val="0"/>
        <w:adjustRightInd w:val="0"/>
        <w:spacing w:after="0" w:line="240" w:lineRule="auto"/>
        <w:ind w:left="1080" w:right="5"/>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уважительное отношение к культуре и искусству других народов нашей страны и мира в целом;</w:t>
      </w:r>
    </w:p>
    <w:p w:rsidR="00F978C9" w:rsidRPr="00F978C9" w:rsidRDefault="00F978C9" w:rsidP="00F978C9">
      <w:pPr>
        <w:widowControl w:val="0"/>
        <w:numPr>
          <w:ilvl w:val="0"/>
          <w:numId w:val="1"/>
        </w:numPr>
        <w:shd w:val="clear" w:color="auto" w:fill="FFFFFF"/>
        <w:autoSpaceDE w:val="0"/>
        <w:autoSpaceDN w:val="0"/>
        <w:adjustRightInd w:val="0"/>
        <w:spacing w:after="0" w:line="240" w:lineRule="auto"/>
        <w:ind w:left="1080" w:right="5"/>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понимание особой роли культуры и  искусства в жизни общества и каждого отдельного человека;</w:t>
      </w:r>
    </w:p>
    <w:p w:rsidR="00F978C9" w:rsidRPr="00F978C9" w:rsidRDefault="00F978C9" w:rsidP="00F978C9">
      <w:pPr>
        <w:widowControl w:val="0"/>
        <w:numPr>
          <w:ilvl w:val="0"/>
          <w:numId w:val="1"/>
        </w:numPr>
        <w:shd w:val="clear" w:color="auto" w:fill="FFFFFF"/>
        <w:autoSpaceDE w:val="0"/>
        <w:autoSpaceDN w:val="0"/>
        <w:adjustRightInd w:val="0"/>
        <w:spacing w:after="0" w:line="240" w:lineRule="auto"/>
        <w:ind w:left="1080" w:right="5"/>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сформированность</w:t>
      </w:r>
      <w:proofErr w:type="spellEnd"/>
      <w:r w:rsidRPr="00F978C9">
        <w:rPr>
          <w:rFonts w:ascii="Times New Roman" w:eastAsia="Times New Roman" w:hAnsi="Times New Roman" w:cs="Times New Roman"/>
          <w:sz w:val="24"/>
          <w:szCs w:val="24"/>
          <w:lang w:eastAsia="ru-RU"/>
        </w:rPr>
        <w:t xml:space="preserve"> эстетических чувств, художественно-творческого мышления, наблюдательности и фантазии;</w:t>
      </w:r>
    </w:p>
    <w:p w:rsidR="00F978C9" w:rsidRPr="00F978C9" w:rsidRDefault="00F978C9" w:rsidP="00F978C9">
      <w:pPr>
        <w:widowControl w:val="0"/>
        <w:numPr>
          <w:ilvl w:val="0"/>
          <w:numId w:val="1"/>
        </w:numPr>
        <w:shd w:val="clear" w:color="auto" w:fill="FFFFFF"/>
        <w:autoSpaceDE w:val="0"/>
        <w:autoSpaceDN w:val="0"/>
        <w:adjustRightInd w:val="0"/>
        <w:spacing w:after="0" w:line="240" w:lineRule="auto"/>
        <w:ind w:left="1080" w:right="5"/>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сформированность</w:t>
      </w:r>
      <w:proofErr w:type="spellEnd"/>
      <w:r w:rsidRPr="00F978C9">
        <w:rPr>
          <w:rFonts w:ascii="Times New Roman" w:eastAsia="Times New Roman" w:hAnsi="Times New Roman" w:cs="Times New Roman"/>
          <w:sz w:val="24"/>
          <w:szCs w:val="24"/>
          <w:lang w:eastAsia="ru-RU"/>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F978C9" w:rsidRPr="00F978C9" w:rsidRDefault="00F978C9" w:rsidP="00F978C9">
      <w:pPr>
        <w:widowControl w:val="0"/>
        <w:numPr>
          <w:ilvl w:val="0"/>
          <w:numId w:val="2"/>
        </w:numPr>
        <w:autoSpaceDE w:val="0"/>
        <w:autoSpaceDN w:val="0"/>
        <w:adjustRightInd w:val="0"/>
        <w:spacing w:after="0" w:line="240" w:lineRule="auto"/>
        <w:ind w:left="1080"/>
        <w:rPr>
          <w:rFonts w:ascii="Times New Roman" w:eastAsia="Times New Roman" w:hAnsi="Times New Roman" w:cs="Times New Roman"/>
          <w:color w:val="000000"/>
          <w:sz w:val="24"/>
          <w:szCs w:val="24"/>
          <w:lang w:eastAsia="ru-RU"/>
        </w:rPr>
      </w:pPr>
      <w:r w:rsidRPr="00F978C9">
        <w:rPr>
          <w:rFonts w:ascii="Times New Roman" w:eastAsia="Times New Roman" w:hAnsi="Times New Roman" w:cs="Times New Roman"/>
          <w:color w:val="000000"/>
          <w:sz w:val="24"/>
          <w:szCs w:val="24"/>
          <w:lang w:eastAsia="ru-RU"/>
        </w:rPr>
        <w:t xml:space="preserve">овладение навыками коллективной деятельности </w:t>
      </w:r>
      <w:r w:rsidRPr="00F978C9">
        <w:rPr>
          <w:rFonts w:ascii="Times New Roman" w:eastAsia="Times New Roman" w:hAnsi="Times New Roman" w:cs="Times New Roman"/>
          <w:sz w:val="24"/>
          <w:szCs w:val="24"/>
          <w:lang w:eastAsia="ru-RU"/>
        </w:rPr>
        <w:t xml:space="preserve">в процессе совместной творческой работы </w:t>
      </w:r>
      <w:r w:rsidRPr="00F978C9">
        <w:rPr>
          <w:rFonts w:ascii="Times New Roman" w:eastAsia="Times New Roman" w:hAnsi="Times New Roman" w:cs="Times New Roman"/>
          <w:color w:val="000000"/>
          <w:sz w:val="24"/>
          <w:szCs w:val="24"/>
          <w:lang w:eastAsia="ru-RU"/>
        </w:rPr>
        <w:t>в команде одноклассников под руководством учителя;</w:t>
      </w:r>
    </w:p>
    <w:p w:rsidR="00F978C9" w:rsidRPr="00F978C9" w:rsidRDefault="00F978C9" w:rsidP="00F978C9">
      <w:pPr>
        <w:widowControl w:val="0"/>
        <w:numPr>
          <w:ilvl w:val="0"/>
          <w:numId w:val="2"/>
        </w:numPr>
        <w:autoSpaceDE w:val="0"/>
        <w:autoSpaceDN w:val="0"/>
        <w:adjustRightInd w:val="0"/>
        <w:spacing w:after="0" w:line="240" w:lineRule="auto"/>
        <w:ind w:left="1080"/>
        <w:rPr>
          <w:rFonts w:ascii="Times New Roman" w:eastAsia="Times New Roman" w:hAnsi="Times New Roman" w:cs="Times New Roman"/>
          <w:color w:val="000000"/>
          <w:sz w:val="24"/>
          <w:szCs w:val="24"/>
          <w:lang w:eastAsia="ru-RU"/>
        </w:rPr>
      </w:pPr>
      <w:r w:rsidRPr="00F978C9">
        <w:rPr>
          <w:rFonts w:ascii="Times New Roman" w:eastAsia="Times New Roman" w:hAnsi="Times New Roman" w:cs="Times New Roman"/>
          <w:sz w:val="24"/>
          <w:szCs w:val="24"/>
          <w:lang w:eastAsia="ru-RU"/>
        </w:rPr>
        <w:t>умение сотрудничать</w:t>
      </w:r>
      <w:r w:rsidRPr="00F978C9">
        <w:rPr>
          <w:rFonts w:ascii="Times New Roman" w:eastAsia="Times New Roman" w:hAnsi="Times New Roman" w:cs="Times New Roman"/>
          <w:b/>
          <w:sz w:val="24"/>
          <w:szCs w:val="24"/>
          <w:lang w:eastAsia="ru-RU"/>
        </w:rPr>
        <w:t xml:space="preserve"> </w:t>
      </w:r>
      <w:r w:rsidRPr="00F978C9">
        <w:rPr>
          <w:rFonts w:ascii="Times New Roman" w:eastAsia="Times New Roman" w:hAnsi="Times New Roman" w:cs="Times New Roman"/>
          <w:sz w:val="24"/>
          <w:szCs w:val="24"/>
          <w:lang w:eastAsia="ru-RU"/>
        </w:rPr>
        <w:t>с товарищами в процессе совместной деятельности, соотносить свою часть работы с общим замыслом;</w:t>
      </w:r>
    </w:p>
    <w:p w:rsidR="00F978C9" w:rsidRPr="00F978C9" w:rsidRDefault="00F978C9" w:rsidP="00F978C9">
      <w:pPr>
        <w:widowControl w:val="0"/>
        <w:numPr>
          <w:ilvl w:val="0"/>
          <w:numId w:val="2"/>
        </w:numPr>
        <w:autoSpaceDE w:val="0"/>
        <w:autoSpaceDN w:val="0"/>
        <w:adjustRightInd w:val="0"/>
        <w:spacing w:after="0" w:line="240" w:lineRule="auto"/>
        <w:ind w:left="10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F978C9" w:rsidRPr="00F978C9" w:rsidRDefault="00F978C9" w:rsidP="00F978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978C9" w:rsidRPr="00F978C9" w:rsidRDefault="00F978C9" w:rsidP="00F978C9">
      <w:p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b/>
          <w:sz w:val="24"/>
          <w:szCs w:val="24"/>
          <w:lang w:eastAsia="ru-RU"/>
        </w:rPr>
        <w:t>Метапредметные</w:t>
      </w:r>
      <w:proofErr w:type="spellEnd"/>
      <w:r w:rsidRPr="00F978C9">
        <w:rPr>
          <w:rFonts w:ascii="Times New Roman" w:eastAsia="Times New Roman" w:hAnsi="Times New Roman" w:cs="Times New Roman"/>
          <w:b/>
          <w:sz w:val="24"/>
          <w:szCs w:val="24"/>
          <w:lang w:eastAsia="ru-RU"/>
        </w:rPr>
        <w:t xml:space="preserve"> результаты</w:t>
      </w:r>
      <w:r w:rsidRPr="00F978C9">
        <w:rPr>
          <w:rFonts w:ascii="Times New Roman" w:eastAsia="Times New Roman" w:hAnsi="Times New Roman" w:cs="Times New Roman"/>
          <w:sz w:val="24"/>
          <w:szCs w:val="24"/>
          <w:lang w:eastAsia="ru-RU"/>
        </w:rPr>
        <w:t xml:space="preserve"> характеризуют уровень </w:t>
      </w:r>
      <w:proofErr w:type="spellStart"/>
      <w:r w:rsidRPr="00F978C9">
        <w:rPr>
          <w:rFonts w:ascii="Times New Roman" w:eastAsia="Times New Roman" w:hAnsi="Times New Roman" w:cs="Times New Roman"/>
          <w:sz w:val="24"/>
          <w:szCs w:val="24"/>
          <w:lang w:eastAsia="ru-RU"/>
        </w:rPr>
        <w:t>сформированности</w:t>
      </w:r>
      <w:proofErr w:type="spellEnd"/>
      <w:r w:rsidRPr="00F978C9">
        <w:rPr>
          <w:rFonts w:ascii="Times New Roman" w:eastAsia="Times New Roman" w:hAnsi="Times New Roman" w:cs="Times New Roman"/>
          <w:sz w:val="24"/>
          <w:szCs w:val="24"/>
          <w:lang w:eastAsia="ru-RU"/>
        </w:rPr>
        <w:t xml:space="preserve">  универсальных способностей учащихся, проявляющихся в познавательной и практической творческой деятельности:</w:t>
      </w:r>
    </w:p>
    <w:p w:rsidR="00F978C9" w:rsidRPr="00F978C9" w:rsidRDefault="00F978C9" w:rsidP="00F978C9">
      <w:pPr>
        <w:widowControl w:val="0"/>
        <w:numPr>
          <w:ilvl w:val="0"/>
          <w:numId w:val="3"/>
        </w:numPr>
        <w:shd w:val="clear" w:color="auto" w:fill="FFFFFF"/>
        <w:autoSpaceDE w:val="0"/>
        <w:autoSpaceDN w:val="0"/>
        <w:adjustRightInd w:val="0"/>
        <w:spacing w:after="0" w:line="240" w:lineRule="auto"/>
        <w:ind w:right="5"/>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овладение умением творческого видения с позиций художника, т.е. умением сравнивать, анализировать, выделять главное, обобщать;</w:t>
      </w:r>
    </w:p>
    <w:p w:rsidR="00F978C9" w:rsidRPr="00F978C9" w:rsidRDefault="00F978C9" w:rsidP="00F978C9">
      <w:pPr>
        <w:widowControl w:val="0"/>
        <w:numPr>
          <w:ilvl w:val="0"/>
          <w:numId w:val="3"/>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овладение умением вести диалог, распределять функции и роли в процессе выполнения коллективной творческой работы;</w:t>
      </w:r>
    </w:p>
    <w:p w:rsidR="00F978C9" w:rsidRPr="00F978C9" w:rsidRDefault="00F978C9" w:rsidP="00F978C9">
      <w:pPr>
        <w:widowControl w:val="0"/>
        <w:numPr>
          <w:ilvl w:val="0"/>
          <w:numId w:val="3"/>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w:t>
      </w:r>
    </w:p>
    <w:p w:rsidR="00F978C9" w:rsidRPr="00F978C9" w:rsidRDefault="00F978C9" w:rsidP="00F978C9">
      <w:pPr>
        <w:widowControl w:val="0"/>
        <w:numPr>
          <w:ilvl w:val="0"/>
          <w:numId w:val="3"/>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F978C9" w:rsidRPr="00F978C9" w:rsidRDefault="00F978C9" w:rsidP="00F978C9">
      <w:pPr>
        <w:widowControl w:val="0"/>
        <w:numPr>
          <w:ilvl w:val="0"/>
          <w:numId w:val="3"/>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рационально строить самостоятельную творческую деятельность, умение организовать место занятий;</w:t>
      </w:r>
    </w:p>
    <w:p w:rsidR="00F978C9" w:rsidRPr="00F978C9" w:rsidRDefault="00F978C9" w:rsidP="00F978C9">
      <w:pPr>
        <w:widowControl w:val="0"/>
        <w:numPr>
          <w:ilvl w:val="0"/>
          <w:numId w:val="3"/>
        </w:numPr>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F978C9" w:rsidRPr="00F978C9" w:rsidRDefault="00F978C9" w:rsidP="00F978C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p>
    <w:p w:rsidR="00F978C9" w:rsidRPr="00F978C9" w:rsidRDefault="00F978C9" w:rsidP="00F978C9">
      <w:pPr>
        <w:shd w:val="clear" w:color="auto" w:fill="FFFFFF"/>
        <w:spacing w:after="0" w:line="240" w:lineRule="auto"/>
        <w:ind w:right="5"/>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 xml:space="preserve">Предметные результаты </w:t>
      </w:r>
      <w:r w:rsidRPr="00F978C9">
        <w:rPr>
          <w:rFonts w:ascii="Times New Roman" w:eastAsia="Times New Roman" w:hAnsi="Times New Roman" w:cs="Times New Roman"/>
          <w:sz w:val="24"/>
          <w:szCs w:val="24"/>
          <w:lang w:eastAsia="ru-RU"/>
        </w:rPr>
        <w:t xml:space="preserve">характеризуют опыт учащихся в художественно-творческой деятельности,    который приобретается и закрепляется в процессе освоения курса «Юный художник»: </w:t>
      </w:r>
    </w:p>
    <w:p w:rsidR="00F978C9" w:rsidRPr="00F978C9" w:rsidRDefault="00F978C9" w:rsidP="00F978C9">
      <w:pPr>
        <w:widowControl w:val="0"/>
        <w:numPr>
          <w:ilvl w:val="0"/>
          <w:numId w:val="2"/>
        </w:numPr>
        <w:shd w:val="clear" w:color="auto" w:fill="FFFFFF"/>
        <w:autoSpaceDE w:val="0"/>
        <w:autoSpaceDN w:val="0"/>
        <w:adjustRightInd w:val="0"/>
        <w:spacing w:after="0" w:line="240" w:lineRule="auto"/>
        <w:ind w:left="709" w:right="10" w:firstLine="371"/>
        <w:jc w:val="both"/>
        <w:rPr>
          <w:rFonts w:ascii="Times New Roman" w:eastAsia="Times New Roman" w:hAnsi="Times New Roman" w:cs="Times New Roman"/>
          <w:sz w:val="24"/>
          <w:szCs w:val="24"/>
          <w:lang w:eastAsia="ru-RU"/>
        </w:rPr>
      </w:pPr>
      <w:proofErr w:type="gramStart"/>
      <w:r w:rsidRPr="00F978C9">
        <w:rPr>
          <w:rFonts w:ascii="Times New Roman" w:eastAsia="Times New Roman" w:hAnsi="Times New Roman" w:cs="Times New Roman"/>
          <w:sz w:val="24"/>
          <w:szCs w:val="24"/>
          <w:lang w:eastAsia="ru-RU"/>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F978C9" w:rsidRPr="00F978C9" w:rsidRDefault="00F978C9" w:rsidP="00F978C9">
      <w:pPr>
        <w:widowControl w:val="0"/>
        <w:numPr>
          <w:ilvl w:val="0"/>
          <w:numId w:val="2"/>
        </w:numPr>
        <w:shd w:val="clear" w:color="auto" w:fill="FFFFFF"/>
        <w:tabs>
          <w:tab w:val="left" w:pos="426"/>
          <w:tab w:val="left" w:pos="540"/>
        </w:tabs>
        <w:autoSpaceDE w:val="0"/>
        <w:autoSpaceDN w:val="0"/>
        <w:adjustRightInd w:val="0"/>
        <w:spacing w:after="0" w:line="240" w:lineRule="auto"/>
        <w:ind w:left="900" w:right="1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знание основных видов и жанров пространственно-визуальных искусств;</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11"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понимание образной природы искусства; </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11"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эстетическая оценка явлений природы, событий окружающего мира;</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11"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применение художественных умений, знаний и представлений в процессе выполнения художественно-творческих работ;</w:t>
      </w:r>
    </w:p>
    <w:p w:rsidR="00F978C9" w:rsidRPr="00F978C9" w:rsidRDefault="00F978C9" w:rsidP="00F978C9">
      <w:pPr>
        <w:widowControl w:val="0"/>
        <w:numPr>
          <w:ilvl w:val="0"/>
          <w:numId w:val="2"/>
        </w:numPr>
        <w:shd w:val="clear" w:color="auto" w:fill="FFFFFF"/>
        <w:tabs>
          <w:tab w:val="left" w:pos="426"/>
          <w:tab w:val="left" w:pos="540"/>
        </w:tabs>
        <w:autoSpaceDE w:val="0"/>
        <w:autoSpaceDN w:val="0"/>
        <w:adjustRightInd w:val="0"/>
        <w:spacing w:after="0" w:line="240" w:lineRule="auto"/>
        <w:ind w:left="900" w:right="1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34"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iCs/>
          <w:sz w:val="24"/>
          <w:szCs w:val="24"/>
          <w:lang w:eastAsia="ru-RU"/>
        </w:rPr>
        <w:t>умение обсуждать и анализировать произведения искусства, выражая суждения о содержании, сюжетах и вырази</w:t>
      </w:r>
      <w:r w:rsidRPr="00F978C9">
        <w:rPr>
          <w:rFonts w:ascii="Times New Roman" w:eastAsia="Times New Roman" w:hAnsi="Times New Roman" w:cs="Times New Roman"/>
          <w:iCs/>
          <w:sz w:val="24"/>
          <w:szCs w:val="24"/>
          <w:lang w:eastAsia="ru-RU"/>
        </w:rPr>
        <w:softHyphen/>
        <w:t>тельных средствах;</w:t>
      </w:r>
      <w:r w:rsidRPr="00F978C9">
        <w:rPr>
          <w:rFonts w:ascii="Times New Roman" w:eastAsia="Times New Roman" w:hAnsi="Times New Roman" w:cs="Times New Roman"/>
          <w:b/>
          <w:sz w:val="24"/>
          <w:szCs w:val="24"/>
          <w:lang w:eastAsia="ru-RU"/>
        </w:rPr>
        <w:t xml:space="preserve"> </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34"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pacing w:val="-2"/>
          <w:sz w:val="24"/>
          <w:szCs w:val="24"/>
          <w:lang w:eastAsia="ru-RU"/>
        </w:rPr>
        <w:lastRenderedPageBreak/>
        <w:t>усвоение названий ведущих художественных музеев России и художе</w:t>
      </w:r>
      <w:r w:rsidRPr="00F978C9">
        <w:rPr>
          <w:rFonts w:ascii="Times New Roman" w:eastAsia="Times New Roman" w:hAnsi="Times New Roman" w:cs="Times New Roman"/>
          <w:sz w:val="24"/>
          <w:szCs w:val="24"/>
          <w:lang w:eastAsia="ru-RU"/>
        </w:rPr>
        <w:t xml:space="preserve">ственных музеев своего региона; </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before="5" w:after="0" w:line="240" w:lineRule="auto"/>
        <w:ind w:left="900" w:right="29"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iCs/>
          <w:sz w:val="24"/>
          <w:szCs w:val="24"/>
          <w:lang w:eastAsia="ru-RU"/>
        </w:rPr>
        <w:t>умение видеть проявления визуально-пространственных искусств в окружающей жизни: в доме, на улице, в театре, на празднике;</w:t>
      </w:r>
    </w:p>
    <w:p w:rsidR="00F978C9" w:rsidRPr="00F978C9" w:rsidRDefault="00F978C9" w:rsidP="00F978C9">
      <w:pPr>
        <w:widowControl w:val="0"/>
        <w:numPr>
          <w:ilvl w:val="0"/>
          <w:numId w:val="2"/>
        </w:numPr>
        <w:shd w:val="clear" w:color="auto" w:fill="FFFFFF"/>
        <w:tabs>
          <w:tab w:val="left" w:pos="426"/>
          <w:tab w:val="left" w:pos="540"/>
        </w:tabs>
        <w:autoSpaceDE w:val="0"/>
        <w:autoSpaceDN w:val="0"/>
        <w:adjustRightInd w:val="0"/>
        <w:spacing w:after="0" w:line="240" w:lineRule="auto"/>
        <w:ind w:left="900" w:right="1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F978C9" w:rsidRPr="00F978C9" w:rsidRDefault="00F978C9" w:rsidP="00F978C9">
      <w:pPr>
        <w:widowControl w:val="0"/>
        <w:numPr>
          <w:ilvl w:val="0"/>
          <w:numId w:val="2"/>
        </w:numPr>
        <w:shd w:val="clear" w:color="auto" w:fill="FFFFFF"/>
        <w:tabs>
          <w:tab w:val="left" w:pos="426"/>
          <w:tab w:val="left" w:pos="540"/>
        </w:tabs>
        <w:autoSpaceDE w:val="0"/>
        <w:autoSpaceDN w:val="0"/>
        <w:adjustRightInd w:val="0"/>
        <w:spacing w:after="0" w:line="240" w:lineRule="auto"/>
        <w:ind w:left="900" w:right="1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способность передавать в художественно-творческой деятельности характер, эмоциональные состояния и свое отно</w:t>
      </w:r>
      <w:r w:rsidRPr="00F978C9">
        <w:rPr>
          <w:rFonts w:ascii="Times New Roman" w:eastAsia="Times New Roman" w:hAnsi="Times New Roman" w:cs="Times New Roman"/>
          <w:sz w:val="24"/>
          <w:szCs w:val="24"/>
          <w:lang w:eastAsia="ru-RU"/>
        </w:rPr>
        <w:softHyphen/>
        <w:t>шение к природе, человеку, обществу;</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5"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компоновать на плоскости листа и в объеме задуманный художественный образ;</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5"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освоение умений применять в художественно—творческой  деятельности основ </w:t>
      </w:r>
      <w:proofErr w:type="spellStart"/>
      <w:r w:rsidRPr="00F978C9">
        <w:rPr>
          <w:rFonts w:ascii="Times New Roman" w:eastAsia="Times New Roman" w:hAnsi="Times New Roman" w:cs="Times New Roman"/>
          <w:sz w:val="24"/>
          <w:szCs w:val="24"/>
          <w:lang w:eastAsia="ru-RU"/>
        </w:rPr>
        <w:t>цветоведения</w:t>
      </w:r>
      <w:proofErr w:type="spellEnd"/>
      <w:r w:rsidRPr="00F978C9">
        <w:rPr>
          <w:rFonts w:ascii="Times New Roman" w:eastAsia="Times New Roman" w:hAnsi="Times New Roman" w:cs="Times New Roman"/>
          <w:sz w:val="24"/>
          <w:szCs w:val="24"/>
          <w:lang w:eastAsia="ru-RU"/>
        </w:rPr>
        <w:t>, основ графической грамоты;</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умение характеризовать и эстетически оценивать разнообразие и красоту природы различных регионов нашей страны; </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рассуждать</w:t>
      </w:r>
      <w:r w:rsidRPr="00F978C9">
        <w:rPr>
          <w:rFonts w:ascii="Times New Roman" w:eastAsia="Times New Roman" w:hAnsi="Times New Roman" w:cs="Times New Roman"/>
          <w:b/>
          <w:sz w:val="24"/>
          <w:szCs w:val="24"/>
          <w:lang w:eastAsia="ru-RU"/>
        </w:rPr>
        <w:t xml:space="preserve"> </w:t>
      </w:r>
      <w:r w:rsidRPr="00F978C9">
        <w:rPr>
          <w:rFonts w:ascii="Times New Roman" w:eastAsia="Times New Roman" w:hAnsi="Times New Roman" w:cs="Times New Roman"/>
          <w:sz w:val="24"/>
          <w:szCs w:val="24"/>
          <w:lang w:eastAsia="ru-RU"/>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F978C9" w:rsidRPr="00F978C9" w:rsidRDefault="00F978C9" w:rsidP="00F978C9">
      <w:pPr>
        <w:widowControl w:val="0"/>
        <w:numPr>
          <w:ilvl w:val="0"/>
          <w:numId w:val="2"/>
        </w:numPr>
        <w:shd w:val="clear" w:color="auto" w:fill="FFFFFF"/>
        <w:tabs>
          <w:tab w:val="left" w:pos="540"/>
        </w:tabs>
        <w:autoSpaceDE w:val="0"/>
        <w:autoSpaceDN w:val="0"/>
        <w:adjustRightInd w:val="0"/>
        <w:spacing w:after="0" w:line="240" w:lineRule="auto"/>
        <w:ind w:left="900" w:right="5"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объяснять</w:t>
      </w:r>
      <w:r w:rsidRPr="00F978C9">
        <w:rPr>
          <w:rFonts w:ascii="Times New Roman" w:eastAsia="Times New Roman" w:hAnsi="Times New Roman" w:cs="Times New Roman"/>
          <w:b/>
          <w:sz w:val="24"/>
          <w:szCs w:val="24"/>
          <w:lang w:eastAsia="ru-RU"/>
        </w:rPr>
        <w:t xml:space="preserve"> </w:t>
      </w:r>
      <w:r w:rsidRPr="00F978C9">
        <w:rPr>
          <w:rFonts w:ascii="Times New Roman" w:eastAsia="Times New Roman" w:hAnsi="Times New Roman" w:cs="Times New Roman"/>
          <w:sz w:val="24"/>
          <w:szCs w:val="24"/>
          <w:lang w:eastAsia="ru-RU"/>
        </w:rPr>
        <w:t>значение памятников и архитектурной среды древнего зодчества для современного общества;</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выражение в изобразительной деятельности своего отношения к архитектурным и историческим ансамблям древнерусских городов; </w:t>
      </w:r>
    </w:p>
    <w:p w:rsidR="00F978C9" w:rsidRPr="00F978C9" w:rsidRDefault="00F978C9" w:rsidP="00F978C9">
      <w:pPr>
        <w:widowControl w:val="0"/>
        <w:numPr>
          <w:ilvl w:val="0"/>
          <w:numId w:val="2"/>
        </w:numPr>
        <w:tabs>
          <w:tab w:val="left" w:pos="540"/>
        </w:tabs>
        <w:autoSpaceDE w:val="0"/>
        <w:autoSpaceDN w:val="0"/>
        <w:adjustRightInd w:val="0"/>
        <w:spacing w:after="0" w:line="240" w:lineRule="auto"/>
        <w:ind w:left="900" w:firstLine="180"/>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умение приводить примеры</w:t>
      </w:r>
      <w:r w:rsidRPr="00F978C9">
        <w:rPr>
          <w:rFonts w:ascii="Times New Roman" w:eastAsia="Times New Roman" w:hAnsi="Times New Roman" w:cs="Times New Roman"/>
          <w:b/>
          <w:sz w:val="24"/>
          <w:szCs w:val="24"/>
          <w:lang w:eastAsia="ru-RU"/>
        </w:rPr>
        <w:t xml:space="preserve"> </w:t>
      </w:r>
      <w:r w:rsidRPr="00F978C9">
        <w:rPr>
          <w:rFonts w:ascii="Times New Roman" w:eastAsia="Times New Roman" w:hAnsi="Times New Roman" w:cs="Times New Roman"/>
          <w:sz w:val="24"/>
          <w:szCs w:val="24"/>
          <w:lang w:eastAsia="ru-RU"/>
        </w:rPr>
        <w:t>произведений искусства, выражающих красоту мудрости и богатой духовной жизни, красоту внутреннего  мира человека.</w:t>
      </w:r>
    </w:p>
    <w:p w:rsidR="00F978C9" w:rsidRPr="00F978C9" w:rsidRDefault="00F978C9" w:rsidP="00F978C9">
      <w:pPr>
        <w:spacing w:after="0" w:line="240" w:lineRule="auto"/>
        <w:rPr>
          <w:rFonts w:ascii="Times New Roman" w:eastAsia="Times New Roman" w:hAnsi="Times New Roman" w:cs="Times New Roman"/>
          <w:sz w:val="24"/>
          <w:szCs w:val="24"/>
          <w:lang w:eastAsia="ru-RU"/>
        </w:rPr>
      </w:pPr>
    </w:p>
    <w:p w:rsidR="00E82712" w:rsidRPr="00F978C9" w:rsidRDefault="00E82712" w:rsidP="00E82712">
      <w:pPr>
        <w:tabs>
          <w:tab w:val="left" w:pos="4485"/>
        </w:tabs>
        <w:spacing w:after="0" w:line="240" w:lineRule="auto"/>
        <w:jc w:val="center"/>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Прогнозируемые результаты.</w:t>
      </w:r>
    </w:p>
    <w:p w:rsidR="00E82712" w:rsidRPr="00F978C9" w:rsidRDefault="00E82712" w:rsidP="00E82712">
      <w:pPr>
        <w:tabs>
          <w:tab w:val="left" w:pos="4485"/>
        </w:tabs>
        <w:spacing w:after="0" w:line="240" w:lineRule="auto"/>
        <w:jc w:val="center"/>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Обучаемые второго года обучения.</w:t>
      </w:r>
    </w:p>
    <w:p w:rsidR="00E82712" w:rsidRPr="00F978C9" w:rsidRDefault="00E82712" w:rsidP="00E82712">
      <w:pPr>
        <w:tabs>
          <w:tab w:val="left" w:pos="4485"/>
        </w:tabs>
        <w:spacing w:after="0" w:line="240" w:lineRule="auto"/>
        <w:rPr>
          <w:rFonts w:ascii="Times New Roman" w:eastAsia="Times New Roman" w:hAnsi="Times New Roman" w:cs="Times New Roman"/>
          <w:b/>
          <w:sz w:val="28"/>
          <w:szCs w:val="28"/>
          <w:lang w:eastAsia="ru-RU"/>
        </w:rPr>
      </w:pPr>
    </w:p>
    <w:p w:rsidR="00E82712" w:rsidRPr="00E82712" w:rsidRDefault="00E82712" w:rsidP="00E82712">
      <w:pPr>
        <w:tabs>
          <w:tab w:val="left" w:pos="4485"/>
        </w:tabs>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Должны знать:</w:t>
      </w:r>
    </w:p>
    <w:p w:rsidR="00E82712" w:rsidRPr="00F978C9" w:rsidRDefault="00E82712" w:rsidP="00E82712">
      <w:pPr>
        <w:numPr>
          <w:ilvl w:val="0"/>
          <w:numId w:val="13"/>
        </w:numPr>
        <w:tabs>
          <w:tab w:val="left" w:pos="4485"/>
        </w:tabs>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Особенности материалов, применяемых в художественной деятельности;</w:t>
      </w:r>
    </w:p>
    <w:p w:rsidR="00E82712" w:rsidRPr="00F978C9" w:rsidRDefault="00E82712" w:rsidP="00E82712">
      <w:pPr>
        <w:numPr>
          <w:ilvl w:val="0"/>
          <w:numId w:val="13"/>
        </w:numPr>
        <w:tabs>
          <w:tab w:val="left" w:pos="4485"/>
        </w:tabs>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Разнообразие выразительных средств: цвет, свет, линия, объём, композиция, ритм;</w:t>
      </w:r>
    </w:p>
    <w:p w:rsidR="00E82712" w:rsidRPr="00F978C9" w:rsidRDefault="00E82712" w:rsidP="00E82712">
      <w:pPr>
        <w:numPr>
          <w:ilvl w:val="0"/>
          <w:numId w:val="13"/>
        </w:numPr>
        <w:tabs>
          <w:tab w:val="left" w:pos="4485"/>
        </w:tabs>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Основы графики;</w:t>
      </w:r>
    </w:p>
    <w:p w:rsidR="00E82712" w:rsidRPr="00F978C9" w:rsidRDefault="00E82712" w:rsidP="00E82712">
      <w:pPr>
        <w:numPr>
          <w:ilvl w:val="0"/>
          <w:numId w:val="13"/>
        </w:numPr>
        <w:tabs>
          <w:tab w:val="left" w:pos="4485"/>
        </w:tabs>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Правила плоскостного изображения, развитие силуэта и форм в пятне;</w:t>
      </w:r>
    </w:p>
    <w:p w:rsidR="00E82712" w:rsidRPr="00F978C9" w:rsidRDefault="00E82712" w:rsidP="00E82712">
      <w:pPr>
        <w:numPr>
          <w:ilvl w:val="0"/>
          <w:numId w:val="13"/>
        </w:numPr>
        <w:tabs>
          <w:tab w:val="left" w:pos="4485"/>
        </w:tabs>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Особенности материалов и техники малых скульптурных форм.</w:t>
      </w:r>
    </w:p>
    <w:p w:rsidR="00E82712" w:rsidRPr="00F978C9" w:rsidRDefault="00E82712" w:rsidP="00E82712">
      <w:pPr>
        <w:tabs>
          <w:tab w:val="left" w:pos="4485"/>
        </w:tabs>
        <w:spacing w:after="0" w:line="240" w:lineRule="auto"/>
        <w:rPr>
          <w:rFonts w:ascii="Times New Roman" w:eastAsia="Times New Roman" w:hAnsi="Times New Roman" w:cs="Times New Roman"/>
          <w:b/>
          <w:sz w:val="28"/>
          <w:szCs w:val="28"/>
          <w:lang w:eastAsia="ru-RU"/>
        </w:rPr>
      </w:pPr>
    </w:p>
    <w:p w:rsidR="00E82712" w:rsidRPr="00F978C9" w:rsidRDefault="00E82712" w:rsidP="00E82712">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Должны уметь:</w:t>
      </w:r>
    </w:p>
    <w:p w:rsidR="00E82712" w:rsidRPr="00F978C9" w:rsidRDefault="00E82712" w:rsidP="00E82712">
      <w:pPr>
        <w:spacing w:after="0" w:line="240" w:lineRule="auto"/>
        <w:rPr>
          <w:rFonts w:ascii="Times New Roman" w:eastAsia="Times New Roman" w:hAnsi="Times New Roman" w:cs="Times New Roman"/>
          <w:b/>
          <w:sz w:val="28"/>
          <w:szCs w:val="28"/>
          <w:lang w:eastAsia="ru-RU"/>
        </w:rPr>
      </w:pP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lastRenderedPageBreak/>
        <w:t>Пользоваться гуашью, акварелью, тушью, белой и цветной бумагой;</w:t>
      </w: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Пользоваться графическими материалами и инструментами;</w:t>
      </w: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Различать и передавать в рисунке ближние и дальние предметы;</w:t>
      </w: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Рисовать кистью элементы растительного орнамента;</w:t>
      </w: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Лепить по заранее подготовленным эскизам;</w:t>
      </w: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Передавать выразительные формы реального предмета в лепке с натуры, по памяти и представлению;</w:t>
      </w:r>
    </w:p>
    <w:p w:rsidR="00E82712" w:rsidRPr="00F978C9" w:rsidRDefault="00E82712" w:rsidP="00E82712">
      <w:pPr>
        <w:numPr>
          <w:ilvl w:val="0"/>
          <w:numId w:val="13"/>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Проявлять творчество в создании изделий.</w:t>
      </w:r>
    </w:p>
    <w:p w:rsidR="00E82712" w:rsidRPr="00E82712" w:rsidRDefault="00E82712" w:rsidP="00E82712">
      <w:pPr>
        <w:pStyle w:val="a5"/>
        <w:numPr>
          <w:ilvl w:val="0"/>
          <w:numId w:val="13"/>
        </w:numPr>
        <w:jc w:val="center"/>
        <w:rPr>
          <w:b/>
          <w:sz w:val="28"/>
          <w:szCs w:val="28"/>
        </w:rPr>
      </w:pPr>
      <w:r w:rsidRPr="00E82712">
        <w:rPr>
          <w:b/>
          <w:sz w:val="28"/>
          <w:szCs w:val="28"/>
        </w:rPr>
        <w:t>Развивающий этап.</w:t>
      </w:r>
    </w:p>
    <w:p w:rsidR="00E82712" w:rsidRPr="00E82712" w:rsidRDefault="00E82712" w:rsidP="00E82712">
      <w:pPr>
        <w:pStyle w:val="a5"/>
        <w:numPr>
          <w:ilvl w:val="0"/>
          <w:numId w:val="13"/>
        </w:numPr>
        <w:jc w:val="center"/>
        <w:rPr>
          <w:b/>
          <w:sz w:val="28"/>
          <w:szCs w:val="28"/>
        </w:rPr>
      </w:pPr>
      <w:r w:rsidRPr="00E82712">
        <w:rPr>
          <w:b/>
          <w:sz w:val="28"/>
          <w:szCs w:val="28"/>
        </w:rPr>
        <w:t>Второй год обучения.</w:t>
      </w:r>
    </w:p>
    <w:p w:rsidR="00E82712" w:rsidRPr="00E82712" w:rsidRDefault="00E82712" w:rsidP="00E82712">
      <w:pPr>
        <w:pStyle w:val="a5"/>
        <w:numPr>
          <w:ilvl w:val="0"/>
          <w:numId w:val="13"/>
        </w:numPr>
      </w:pPr>
      <w:r w:rsidRPr="00E82712">
        <w:t xml:space="preserve">Изобразительное искусство, художественное конструирование - наиболее применимые области эмоциональных сфер ребёнка. На этом этапе он исследует форму, экспериментирует с изобразительными и пластическими материалами, знакомится с мировой культурой. Более свободное владение художественными и техническими средствами позволяет ребёнку </w:t>
      </w:r>
      <w:proofErr w:type="spellStart"/>
      <w:r w:rsidRPr="00E82712">
        <w:t>самовыразиться</w:t>
      </w:r>
      <w:proofErr w:type="spellEnd"/>
      <w:r w:rsidRPr="00E82712">
        <w:t xml:space="preserve">. </w:t>
      </w:r>
    </w:p>
    <w:p w:rsidR="00E82712" w:rsidRPr="00E82712" w:rsidRDefault="00E82712" w:rsidP="00E82712">
      <w:pPr>
        <w:pStyle w:val="a5"/>
        <w:numPr>
          <w:ilvl w:val="0"/>
          <w:numId w:val="13"/>
        </w:numPr>
      </w:pPr>
      <w:r w:rsidRPr="00E82712">
        <w:t>Занятия проходят 1 раз в 2 недели.</w:t>
      </w:r>
    </w:p>
    <w:p w:rsidR="00E82712" w:rsidRPr="00E82712" w:rsidRDefault="00E82712" w:rsidP="00E82712">
      <w:pPr>
        <w:pStyle w:val="a5"/>
        <w:numPr>
          <w:ilvl w:val="0"/>
          <w:numId w:val="13"/>
        </w:numPr>
        <w:jc w:val="center"/>
        <w:rPr>
          <w:b/>
          <w:sz w:val="28"/>
          <w:szCs w:val="28"/>
        </w:rPr>
      </w:pPr>
      <w:r w:rsidRPr="00E82712">
        <w:rPr>
          <w:b/>
          <w:sz w:val="28"/>
          <w:szCs w:val="28"/>
        </w:rPr>
        <w:t>Разделы программы.</w:t>
      </w:r>
    </w:p>
    <w:p w:rsidR="00E82712" w:rsidRPr="00E82712" w:rsidRDefault="00E82712" w:rsidP="00E82712">
      <w:pPr>
        <w:pStyle w:val="a5"/>
        <w:numPr>
          <w:ilvl w:val="0"/>
          <w:numId w:val="13"/>
        </w:num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650"/>
        <w:gridCol w:w="4860"/>
      </w:tblGrid>
      <w:tr w:rsidR="00E82712" w:rsidRPr="00F978C9" w:rsidTr="00B41CB6">
        <w:tc>
          <w:tcPr>
            <w:tcW w:w="0" w:type="auto"/>
          </w:tcPr>
          <w:p w:rsidR="00E82712" w:rsidRPr="00F978C9" w:rsidRDefault="00E82712" w:rsidP="00B41CB6">
            <w:pPr>
              <w:spacing w:after="0" w:line="240" w:lineRule="auto"/>
              <w:jc w:val="center"/>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w:t>
            </w:r>
          </w:p>
        </w:tc>
        <w:tc>
          <w:tcPr>
            <w:tcW w:w="4650" w:type="dxa"/>
          </w:tcPr>
          <w:p w:rsidR="00E82712" w:rsidRPr="00F978C9" w:rsidRDefault="00E82712" w:rsidP="00B41CB6">
            <w:pPr>
              <w:spacing w:after="0" w:line="240" w:lineRule="auto"/>
              <w:jc w:val="center"/>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Предметы</w:t>
            </w:r>
          </w:p>
        </w:tc>
        <w:tc>
          <w:tcPr>
            <w:tcW w:w="4860" w:type="dxa"/>
          </w:tcPr>
          <w:p w:rsidR="00E82712" w:rsidRPr="00F978C9" w:rsidRDefault="00E82712" w:rsidP="00B41CB6">
            <w:pPr>
              <w:spacing w:after="0" w:line="240" w:lineRule="auto"/>
              <w:jc w:val="center"/>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Количество часов</w:t>
            </w:r>
          </w:p>
        </w:tc>
      </w:tr>
      <w:tr w:rsidR="00E82712" w:rsidRPr="00F978C9" w:rsidTr="00B41CB6">
        <w:tc>
          <w:tcPr>
            <w:tcW w:w="0" w:type="auto"/>
          </w:tcPr>
          <w:p w:rsidR="00E82712" w:rsidRPr="00F978C9" w:rsidRDefault="00E82712" w:rsidP="00B41CB6">
            <w:p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4650" w:type="dxa"/>
          </w:tcPr>
          <w:p w:rsidR="00E82712" w:rsidRPr="00F978C9" w:rsidRDefault="00E82712" w:rsidP="00B41CB6">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Основа художественной грамоты</w:t>
            </w:r>
          </w:p>
        </w:tc>
        <w:tc>
          <w:tcPr>
            <w:tcW w:w="4860" w:type="dxa"/>
          </w:tcPr>
          <w:p w:rsidR="00E82712" w:rsidRPr="00F978C9" w:rsidRDefault="00E82712" w:rsidP="00B41CB6">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8</w:t>
            </w:r>
          </w:p>
        </w:tc>
      </w:tr>
      <w:tr w:rsidR="00E82712" w:rsidRPr="00F978C9" w:rsidTr="00B41CB6">
        <w:tc>
          <w:tcPr>
            <w:tcW w:w="0" w:type="auto"/>
          </w:tcPr>
          <w:p w:rsidR="00E82712" w:rsidRPr="00F978C9" w:rsidRDefault="00E82712" w:rsidP="00B41CB6">
            <w:p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w:t>
            </w:r>
          </w:p>
        </w:tc>
        <w:tc>
          <w:tcPr>
            <w:tcW w:w="4650" w:type="dxa"/>
          </w:tcPr>
          <w:p w:rsidR="00E82712" w:rsidRPr="00F978C9" w:rsidRDefault="00E82712" w:rsidP="00B41CB6">
            <w:p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Графика</w:t>
            </w:r>
          </w:p>
        </w:tc>
        <w:tc>
          <w:tcPr>
            <w:tcW w:w="4860" w:type="dxa"/>
          </w:tcPr>
          <w:p w:rsidR="00E82712" w:rsidRPr="00F978C9" w:rsidRDefault="00E82712" w:rsidP="00B41CB6">
            <w:p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5</w:t>
            </w:r>
          </w:p>
        </w:tc>
      </w:tr>
      <w:tr w:rsidR="00E82712" w:rsidRPr="00F978C9" w:rsidTr="00B41CB6">
        <w:tc>
          <w:tcPr>
            <w:tcW w:w="0" w:type="auto"/>
          </w:tcPr>
          <w:p w:rsidR="00E82712" w:rsidRPr="00F978C9" w:rsidRDefault="00E82712" w:rsidP="00B41CB6">
            <w:p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3.</w:t>
            </w:r>
          </w:p>
        </w:tc>
        <w:tc>
          <w:tcPr>
            <w:tcW w:w="4650" w:type="dxa"/>
          </w:tcPr>
          <w:p w:rsidR="00E82712" w:rsidRPr="00F978C9" w:rsidRDefault="00E82712" w:rsidP="00B41CB6">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Пластика, керамика</w:t>
            </w:r>
          </w:p>
        </w:tc>
        <w:tc>
          <w:tcPr>
            <w:tcW w:w="4860" w:type="dxa"/>
          </w:tcPr>
          <w:p w:rsidR="00E82712" w:rsidRPr="00F978C9" w:rsidRDefault="00E82712" w:rsidP="00B41CB6">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3</w:t>
            </w:r>
          </w:p>
        </w:tc>
      </w:tr>
      <w:tr w:rsidR="00E82712" w:rsidRPr="00F978C9" w:rsidTr="00B41CB6">
        <w:tc>
          <w:tcPr>
            <w:tcW w:w="0" w:type="auto"/>
          </w:tcPr>
          <w:p w:rsidR="00E82712" w:rsidRPr="00F978C9" w:rsidRDefault="00E82712" w:rsidP="00B41CB6">
            <w:pPr>
              <w:spacing w:after="0" w:line="240" w:lineRule="auto"/>
              <w:rPr>
                <w:rFonts w:ascii="Times New Roman" w:eastAsia="Times New Roman" w:hAnsi="Times New Roman" w:cs="Times New Roman"/>
                <w:sz w:val="24"/>
                <w:szCs w:val="24"/>
                <w:lang w:eastAsia="ru-RU"/>
              </w:rPr>
            </w:pPr>
          </w:p>
        </w:tc>
        <w:tc>
          <w:tcPr>
            <w:tcW w:w="4650" w:type="dxa"/>
          </w:tcPr>
          <w:p w:rsidR="00E82712" w:rsidRPr="00F978C9" w:rsidRDefault="00E82712" w:rsidP="00B41CB6">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Итого:</w:t>
            </w:r>
          </w:p>
        </w:tc>
        <w:tc>
          <w:tcPr>
            <w:tcW w:w="4860" w:type="dxa"/>
          </w:tcPr>
          <w:p w:rsidR="00E82712" w:rsidRPr="00F978C9" w:rsidRDefault="00E82712" w:rsidP="00B41CB6">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16</w:t>
            </w:r>
          </w:p>
        </w:tc>
      </w:tr>
    </w:tbl>
    <w:p w:rsidR="00E82712" w:rsidRPr="00F978C9" w:rsidRDefault="00E82712" w:rsidP="00E82712">
      <w:pPr>
        <w:numPr>
          <w:ilvl w:val="0"/>
          <w:numId w:val="14"/>
        </w:num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Основы изобразительной грамоты.</w:t>
      </w:r>
    </w:p>
    <w:p w:rsidR="00E82712" w:rsidRPr="00F978C9" w:rsidRDefault="00E82712" w:rsidP="00E82712">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Теоретическая часть.</w:t>
      </w:r>
    </w:p>
    <w:p w:rsidR="00E82712" w:rsidRPr="00F978C9" w:rsidRDefault="00E82712" w:rsidP="00E82712">
      <w:pPr>
        <w:numPr>
          <w:ilvl w:val="1"/>
          <w:numId w:val="14"/>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Художественные материалы. Акварель, гуашь, тушь - свободное владение ими.</w:t>
      </w:r>
    </w:p>
    <w:p w:rsidR="00E82712" w:rsidRPr="00F978C9" w:rsidRDefault="00E82712" w:rsidP="00E82712">
      <w:pPr>
        <w:numPr>
          <w:ilvl w:val="1"/>
          <w:numId w:val="14"/>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Рисунок. Значение рисунка в творчестве художника. Упражнения </w:t>
      </w:r>
      <w:proofErr w:type="spellStart"/>
      <w:r w:rsidRPr="00F978C9">
        <w:rPr>
          <w:rFonts w:ascii="Times New Roman" w:eastAsia="Times New Roman" w:hAnsi="Times New Roman" w:cs="Times New Roman"/>
          <w:sz w:val="24"/>
          <w:szCs w:val="24"/>
          <w:lang w:eastAsia="ru-RU"/>
        </w:rPr>
        <w:t>набросочного</w:t>
      </w:r>
      <w:proofErr w:type="spellEnd"/>
      <w:r w:rsidRPr="00F978C9">
        <w:rPr>
          <w:rFonts w:ascii="Times New Roman" w:eastAsia="Times New Roman" w:hAnsi="Times New Roman" w:cs="Times New Roman"/>
          <w:sz w:val="24"/>
          <w:szCs w:val="24"/>
          <w:lang w:eastAsia="ru-RU"/>
        </w:rPr>
        <w:t xml:space="preserve"> характера. Передача пространства на плоскости, представление о перспективе - линейной, воздушной.</w:t>
      </w:r>
    </w:p>
    <w:p w:rsidR="00E82712" w:rsidRPr="00F978C9" w:rsidRDefault="00E82712" w:rsidP="00E82712">
      <w:pPr>
        <w:numPr>
          <w:ilvl w:val="1"/>
          <w:numId w:val="14"/>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Графика. Материалы - тушь, перо.</w:t>
      </w:r>
    </w:p>
    <w:p w:rsidR="00E82712" w:rsidRPr="00F978C9" w:rsidRDefault="00E82712" w:rsidP="00E82712">
      <w:pPr>
        <w:numPr>
          <w:ilvl w:val="1"/>
          <w:numId w:val="14"/>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Цветоведение</w:t>
      </w:r>
      <w:proofErr w:type="spellEnd"/>
      <w:r w:rsidRPr="00F978C9">
        <w:rPr>
          <w:rFonts w:ascii="Times New Roman" w:eastAsia="Times New Roman" w:hAnsi="Times New Roman" w:cs="Times New Roman"/>
          <w:sz w:val="24"/>
          <w:szCs w:val="24"/>
          <w:lang w:eastAsia="ru-RU"/>
        </w:rPr>
        <w:t>. Воздействие цвета на человека. Гармония цветовых отношений.</w:t>
      </w:r>
    </w:p>
    <w:p w:rsidR="00F978C9" w:rsidRPr="00E82712" w:rsidRDefault="00E82712" w:rsidP="00F978C9">
      <w:pPr>
        <w:numPr>
          <w:ilvl w:val="1"/>
          <w:numId w:val="14"/>
        </w:numPr>
        <w:spacing w:after="0" w:line="240" w:lineRule="auto"/>
        <w:rPr>
          <w:rFonts w:ascii="Times New Roman" w:eastAsia="Times New Roman" w:hAnsi="Times New Roman" w:cs="Times New Roman"/>
          <w:sz w:val="24"/>
          <w:szCs w:val="24"/>
          <w:lang w:eastAsia="ru-RU"/>
        </w:rPr>
        <w:sectPr w:rsidR="00F978C9" w:rsidRPr="00E82712" w:rsidSect="00387CBC">
          <w:pgSz w:w="16838" w:h="11906" w:orient="landscape"/>
          <w:pgMar w:top="851" w:right="1134" w:bottom="709" w:left="709" w:header="709" w:footer="709" w:gutter="0"/>
          <w:cols w:space="708"/>
          <w:docGrid w:linePitch="360"/>
        </w:sectPr>
      </w:pPr>
      <w:r w:rsidRPr="00F978C9">
        <w:rPr>
          <w:rFonts w:ascii="Times New Roman" w:eastAsia="Times New Roman" w:hAnsi="Times New Roman" w:cs="Times New Roman"/>
          <w:sz w:val="24"/>
          <w:szCs w:val="24"/>
          <w:lang w:eastAsia="ru-RU"/>
        </w:rPr>
        <w:t>Беседы по истории мировой культуры с показом иллюстративного характера. Работа на свеже</w:t>
      </w:r>
      <w:r>
        <w:rPr>
          <w:rFonts w:ascii="Times New Roman" w:eastAsia="Times New Roman" w:hAnsi="Times New Roman" w:cs="Times New Roman"/>
          <w:sz w:val="24"/>
          <w:szCs w:val="24"/>
          <w:lang w:eastAsia="ru-RU"/>
        </w:rPr>
        <w:t>м воздухе</w:t>
      </w:r>
    </w:p>
    <w:p w:rsidR="00F978C9" w:rsidRPr="00F978C9" w:rsidRDefault="00E82712" w:rsidP="00E8271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 </w:t>
      </w:r>
      <w:r w:rsidR="00F978C9" w:rsidRPr="00F978C9">
        <w:rPr>
          <w:rFonts w:ascii="Times New Roman" w:eastAsia="Times New Roman" w:hAnsi="Times New Roman" w:cs="Times New Roman"/>
          <w:b/>
          <w:sz w:val="28"/>
          <w:szCs w:val="28"/>
          <w:lang w:eastAsia="ru-RU"/>
        </w:rPr>
        <w:t>Календарно-тематическое планирование, 2 класс</w:t>
      </w:r>
    </w:p>
    <w:p w:rsidR="00F978C9" w:rsidRPr="00E82712" w:rsidRDefault="00F978C9" w:rsidP="00F978C9">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875"/>
        <w:gridCol w:w="1947"/>
        <w:gridCol w:w="6095"/>
        <w:gridCol w:w="1559"/>
      </w:tblGrid>
      <w:tr w:rsidR="00F978C9" w:rsidRPr="00F978C9" w:rsidTr="00E82712">
        <w:tc>
          <w:tcPr>
            <w:tcW w:w="0" w:type="auto"/>
          </w:tcPr>
          <w:p w:rsidR="00F978C9" w:rsidRPr="00F978C9" w:rsidRDefault="00F978C9" w:rsidP="00F978C9">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w:t>
            </w:r>
          </w:p>
        </w:tc>
        <w:tc>
          <w:tcPr>
            <w:tcW w:w="4875" w:type="dxa"/>
          </w:tcPr>
          <w:p w:rsidR="00F978C9" w:rsidRPr="00F978C9" w:rsidRDefault="00F978C9" w:rsidP="00F978C9">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Тема занятия</w:t>
            </w:r>
          </w:p>
        </w:tc>
        <w:tc>
          <w:tcPr>
            <w:tcW w:w="1947" w:type="dxa"/>
          </w:tcPr>
          <w:p w:rsidR="00F978C9" w:rsidRPr="00F978C9" w:rsidRDefault="00F978C9" w:rsidP="00F978C9">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Кол-во часов</w:t>
            </w:r>
          </w:p>
        </w:tc>
        <w:tc>
          <w:tcPr>
            <w:tcW w:w="6095" w:type="dxa"/>
          </w:tcPr>
          <w:p w:rsidR="00F978C9" w:rsidRPr="00F978C9" w:rsidRDefault="00F978C9" w:rsidP="00F978C9">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Примечания</w:t>
            </w:r>
          </w:p>
        </w:tc>
        <w:tc>
          <w:tcPr>
            <w:tcW w:w="1559" w:type="dxa"/>
          </w:tcPr>
          <w:p w:rsidR="00F978C9" w:rsidRPr="00F978C9" w:rsidRDefault="00F978C9" w:rsidP="00F978C9">
            <w:pPr>
              <w:spacing w:after="0" w:line="240" w:lineRule="auto"/>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 xml:space="preserve">Дата </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Вводное занятие. Условия безопасной работы. Ознакомление с планом работы. Выборы старосты.</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Роспись в тетрадях по технике безопасности на занятиях кружка.</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08.09.23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Орнаментальная композиция. Выполнение линий разного характера. Организация плоскости.</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Просмотр иллюстраций, примеров орнаментальных композиций.</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22.09.23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3.</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Натюрморт из 2-х предметов. Понятие «тон». Одноцветная акварель «гризайль». Тоновая растяжка.</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Овощи для натюрморта. Наглядные пособия.</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06.10.23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4</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«Осенние листья».</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Природная форма - лист. </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Листья для рисования с натуры. Таблицы, наглядные пособия, рисунки детей.</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Акварель. Иллюстрации. </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20.10.23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5.</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Холодные цвета. Стихия - вода. </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Акварель. Иллюстрации.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17.11.23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6.</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Тёплые цвета. Стихия - огонь.</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Акварель. Иллюстрации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01.12.23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7.</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Натюрморт.</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Гуашь. Таблицы, наглядные пособия, рисунки детей.</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15.12.23</w:t>
            </w:r>
          </w:p>
        </w:tc>
      </w:tr>
      <w:tr w:rsidR="00F978C9" w:rsidRPr="00F978C9" w:rsidTr="00E82712">
        <w:trPr>
          <w:trHeight w:val="693"/>
        </w:trPr>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8.</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«Дворец Снежной королевы».</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«Портрет Снегурочки».</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Гуашь. Таблицы, наглядные пособия, рисунки детей.</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Гуашь. Иллюстрации.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29.12.23</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9</w:t>
            </w:r>
          </w:p>
        </w:tc>
        <w:tc>
          <w:tcPr>
            <w:tcW w:w="4875" w:type="dxa"/>
          </w:tcPr>
          <w:p w:rsidR="00F978C9" w:rsidRPr="00F978C9" w:rsidRDefault="00F978C9" w:rsidP="00F978C9">
            <w:pPr>
              <w:tabs>
                <w:tab w:val="left" w:pos="2850"/>
              </w:tabs>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«Диковинная птица».</w:t>
            </w:r>
            <w:r w:rsidRPr="00F978C9">
              <w:rPr>
                <w:rFonts w:ascii="Times New Roman" w:eastAsia="Times New Roman" w:hAnsi="Times New Roman" w:cs="Times New Roman"/>
                <w:sz w:val="24"/>
                <w:szCs w:val="24"/>
                <w:lang w:eastAsia="ru-RU"/>
              </w:rPr>
              <w:tab/>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Наглядные пособия, таблицы.</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19.01.24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10</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«Знак года».</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Наглядные пособия, таблицы. Пластилин, глина, солёное тесто, стеки.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02.02.24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11.</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Натюрморт. Свет и тень.</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Стекло. Простой карандаш, мелки </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16.02.24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12.</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«Прогулка по весеннему саду».</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Наглядные пособия, таблицы.</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01.03.24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13</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«Цветы весны».</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Акварель. Иллюстрации.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12.04.24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14</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«Город». Монотипия.</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Таблицы, наглядные пособия, рисунки детей.</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26.04.24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15</w:t>
            </w: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«Терема».</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Гуашь. Картон. Палочки.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10.05.24</w:t>
            </w:r>
          </w:p>
        </w:tc>
      </w:tr>
      <w:tr w:rsidR="00F978C9" w:rsidRPr="00F978C9" w:rsidTr="00E82712">
        <w:trPr>
          <w:trHeight w:val="1104"/>
        </w:trPr>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16</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Поздравление. Штрих.</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Открытка - поздравление. Творческая работа.</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Шаблон. Трафарет.</w:t>
            </w:r>
          </w:p>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Аппликация. Орнаментики.</w:t>
            </w: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24.05.24</w:t>
            </w:r>
          </w:p>
        </w:tc>
      </w:tr>
      <w:tr w:rsidR="00F978C9" w:rsidRPr="00F978C9" w:rsidTr="00E82712">
        <w:tc>
          <w:tcPr>
            <w:tcW w:w="0" w:type="auto"/>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487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Всего часов</w:t>
            </w:r>
          </w:p>
        </w:tc>
        <w:tc>
          <w:tcPr>
            <w:tcW w:w="1947"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16</w:t>
            </w:r>
          </w:p>
        </w:tc>
        <w:tc>
          <w:tcPr>
            <w:tcW w:w="6095"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c>
          <w:tcPr>
            <w:tcW w:w="1559" w:type="dxa"/>
          </w:tcPr>
          <w:p w:rsidR="00F978C9" w:rsidRPr="00F978C9" w:rsidRDefault="00F978C9" w:rsidP="00F978C9">
            <w:pPr>
              <w:spacing w:after="0" w:line="240" w:lineRule="auto"/>
              <w:jc w:val="both"/>
              <w:rPr>
                <w:rFonts w:ascii="Times New Roman" w:eastAsia="Times New Roman" w:hAnsi="Times New Roman" w:cs="Times New Roman"/>
                <w:sz w:val="24"/>
                <w:szCs w:val="24"/>
                <w:lang w:eastAsia="ru-RU"/>
              </w:rPr>
            </w:pPr>
          </w:p>
        </w:tc>
      </w:tr>
    </w:tbl>
    <w:p w:rsidR="00F978C9" w:rsidRPr="00F978C9" w:rsidRDefault="00F978C9" w:rsidP="00E82712">
      <w:pPr>
        <w:spacing w:after="0" w:line="240" w:lineRule="auto"/>
        <w:ind w:right="180"/>
        <w:jc w:val="center"/>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lastRenderedPageBreak/>
        <w:t>Методические рекомендации.</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Изобразительная деятельность – творческая, поэтому важно создать творческую атмосферу на занятии. Для этого нужно, что бы процесс общения с детьми носил непринужденный, искренний характер, вовлекать детей в диалог по теме занятия. Важно, чтобы дети получали удовольствие от своей работы. Педагог должен видеть, как ребёнок относится к самому процессу: скучно ему или весело, интересно ему или нет, чтобы вовремя помочь, поддержать, пробудить утерянный интерес. Ребёнок не должен бояться, что выйдет плохо, не должен бояться творить. Ситуация успеха должна присутствовать на каждом занятии, тогда ребёнок будет с увлечением и интересом открывать  для себя мир вокруг. Хорошо на занятиях использовать музыкальные фрагменты, подходящие к теме занятия. Это поможет создать эмоциональный настрой и поддерживать его в течение всего занятия. Этой же цели служат стихи, загадки, маленькие рассказы, пословицы и поговорки, включаемые в содержание занятия.</w:t>
      </w:r>
    </w:p>
    <w:p w:rsidR="00F978C9" w:rsidRPr="00F978C9" w:rsidRDefault="00F978C9" w:rsidP="00E82712">
      <w:pPr>
        <w:spacing w:after="0" w:line="240" w:lineRule="auto"/>
        <w:ind w:right="180"/>
        <w:jc w:val="center"/>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Тематическое рисование.</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Большая часть тем в этом блоке является продолжением занятий на пленере, прогулок и экскурсий. Эмоциональное погружение происходит именно на этих занятиях, а тематические работы являются их итогом, логическим завершением. Такие «пары» нужно планировать так, чтобы одно вытекало из другого. Например, за экскурсией по теме «Фантазии нам осень навевает…» следует занятие тематическим рисованием на ту же тему</w:t>
      </w:r>
      <w:proofErr w:type="gramStart"/>
      <w:r w:rsidRPr="00F978C9">
        <w:rPr>
          <w:rFonts w:ascii="Times New Roman" w:eastAsia="Times New Roman" w:hAnsi="Times New Roman" w:cs="Times New Roman"/>
          <w:sz w:val="24"/>
          <w:szCs w:val="24"/>
          <w:lang w:eastAsia="ru-RU"/>
        </w:rPr>
        <w:t xml:space="preserve"> .</w:t>
      </w:r>
      <w:proofErr w:type="gramEnd"/>
      <w:r w:rsidRPr="00F978C9">
        <w:rPr>
          <w:rFonts w:ascii="Times New Roman" w:eastAsia="Times New Roman" w:hAnsi="Times New Roman" w:cs="Times New Roman"/>
          <w:sz w:val="24"/>
          <w:szCs w:val="24"/>
          <w:lang w:eastAsia="ru-RU"/>
        </w:rPr>
        <w:t xml:space="preserve"> На экскурсии дети наблюдают за начавшимися изменениями в природе: подтаявшим снегом, оживившимися птицами, тёплым ветром и т.д. Следующее занятие нужно начать с вопросов, которые помогут детям оживить в памяти картину природы ранней весной. После этого можно попросить детей, опираясь на свой жизненный опыт представить, какие изменения будут происходить дальше, и нарисовать рисунок на основе своих фантазий. Есть в блоке темы, которые не связаны н</w:t>
      </w:r>
      <w:proofErr w:type="gramStart"/>
      <w:r w:rsidRPr="00F978C9">
        <w:rPr>
          <w:rFonts w:ascii="Times New Roman" w:eastAsia="Times New Roman" w:hAnsi="Times New Roman" w:cs="Times New Roman"/>
          <w:sz w:val="24"/>
          <w:szCs w:val="24"/>
          <w:lang w:eastAsia="ru-RU"/>
        </w:rPr>
        <w:t>а-</w:t>
      </w:r>
      <w:proofErr w:type="gramEnd"/>
      <w:r w:rsidRPr="00F978C9">
        <w:rPr>
          <w:rFonts w:ascii="Times New Roman" w:eastAsia="Times New Roman" w:hAnsi="Times New Roman" w:cs="Times New Roman"/>
          <w:sz w:val="24"/>
          <w:szCs w:val="24"/>
          <w:lang w:eastAsia="ru-RU"/>
        </w:rPr>
        <w:t xml:space="preserve"> прямую с предыдущими или последующими занятиями. Их немного, но они заставляют ребенка осмысливать свои ощущения и настроения. Например: </w:t>
      </w:r>
    </w:p>
    <w:p w:rsidR="00F978C9" w:rsidRPr="00F978C9" w:rsidRDefault="00F978C9" w:rsidP="00E82712">
      <w:p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«Моё зимнее настроение выглядит вот так…» и др. Здесь важно настроить ребенка на нужную волну, погрузить в себя. </w:t>
      </w:r>
    </w:p>
    <w:p w:rsidR="00F978C9" w:rsidRPr="00F978C9" w:rsidRDefault="00F978C9" w:rsidP="00F978C9">
      <w:pPr>
        <w:spacing w:after="0" w:line="240" w:lineRule="auto"/>
        <w:ind w:right="180"/>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Рисование с натуры.</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Эти занятия проходят на пленере. Дети наблюдают за жизнью животных, растений, насекомых, делают зарисовки. Срисовывая объекты из жизни, дети учатся внимательнее относиться к сезонным изменениям в природе, открывают целый мир, живущий по своим законам, учатся осознавать себя его частью.</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Важно создать атмосферу заинтересованности, желания работать, наблюдать, обеспечить комфортные условия для работы: твёрдая основа с надёжно закреплённым листом бумаги или картона, минимум материала (мелки, карандаш).</w:t>
      </w:r>
    </w:p>
    <w:p w:rsidR="00F978C9" w:rsidRPr="00F978C9" w:rsidRDefault="00F978C9" w:rsidP="00F978C9">
      <w:pPr>
        <w:spacing w:after="0" w:line="240" w:lineRule="auto"/>
        <w:ind w:right="180"/>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Декоративное рисование.</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На этих занятиях третьеклассники овладевают азами образного языка декоративного искусства, развивают чувство ритма, периодичности цветовых отношений, зрительного равновесия формы и цвета. Педагог должен широко применять богатый зрительный ряд – примеры произведений декоративного искусства, таблицы, репродукции, записи народной музыки и т.д.  На каждом занятие дети знакомятся с новым видом декоративного творчества. </w:t>
      </w:r>
    </w:p>
    <w:p w:rsidR="00F978C9" w:rsidRPr="00F978C9" w:rsidRDefault="00F978C9" w:rsidP="00F978C9">
      <w:pPr>
        <w:spacing w:after="0" w:line="240" w:lineRule="auto"/>
        <w:ind w:right="180"/>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Работа с природным материалом, лепка.</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Для этих занятий используется в основном материал, собранный детьми на прогулках.  Это береста, опавшие листья, сухие травинки, шишки.</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Много собранного материала не нужно. Главный принцип: взять ровно столько, сколько необходимо. Тогда у детей формируется бережное отношение к миру вокруг. Поделки не должны быть сложными. Ребёнок должен справляться с работой за одно занятие. Для занятий лепкой можно использовать  поделочную глину белый пластилин, или обычная замазка. Последняя хороша тем, что не дорогая и не требует обжига, но если требуется </w:t>
      </w:r>
      <w:proofErr w:type="gramStart"/>
      <w:r w:rsidRPr="00F978C9">
        <w:rPr>
          <w:rFonts w:ascii="Times New Roman" w:eastAsia="Times New Roman" w:hAnsi="Times New Roman" w:cs="Times New Roman"/>
          <w:sz w:val="24"/>
          <w:szCs w:val="24"/>
          <w:lang w:eastAsia="ru-RU"/>
        </w:rPr>
        <w:t>в последствии</w:t>
      </w:r>
      <w:proofErr w:type="gramEnd"/>
      <w:r w:rsidRPr="00F978C9">
        <w:rPr>
          <w:rFonts w:ascii="Times New Roman" w:eastAsia="Times New Roman" w:hAnsi="Times New Roman" w:cs="Times New Roman"/>
          <w:sz w:val="24"/>
          <w:szCs w:val="24"/>
          <w:lang w:eastAsia="ru-RU"/>
        </w:rPr>
        <w:t xml:space="preserve"> изделия расписать, то поверхность необходимо обезжирить толчёным мелом либо зубным порошком. Затем изделия грунтуются белой акриловой краской и просушиваются. Эту операцию могут сделать сами дети или педагог до занятия.</w:t>
      </w:r>
    </w:p>
    <w:p w:rsidR="00F978C9" w:rsidRPr="00F978C9" w:rsidRDefault="00F978C9" w:rsidP="00F978C9">
      <w:pPr>
        <w:spacing w:after="0" w:line="240" w:lineRule="auto"/>
        <w:ind w:right="180"/>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lastRenderedPageBreak/>
        <w:t>Экскурсии и прогулки.</w:t>
      </w:r>
    </w:p>
    <w:p w:rsidR="00F978C9" w:rsidRPr="00F978C9" w:rsidRDefault="00F978C9" w:rsidP="00F978C9">
      <w:pPr>
        <w:spacing w:after="0" w:line="240" w:lineRule="auto"/>
        <w:ind w:right="180"/>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    Важно продумать маршрут согласно теме экскурсии, перед выходом объявить цель прогулки, напомнить правила дорожного движения, правила поведения в лесопарковой зоне, у воды.</w:t>
      </w:r>
    </w:p>
    <w:p w:rsidR="00F978C9" w:rsidRPr="00F978C9" w:rsidRDefault="00F978C9" w:rsidP="00F978C9">
      <w:pPr>
        <w:spacing w:after="0" w:line="240" w:lineRule="auto"/>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Необходимые материалы и оборудование:</w:t>
      </w:r>
    </w:p>
    <w:p w:rsidR="00F978C9" w:rsidRPr="00F978C9" w:rsidRDefault="00F978C9" w:rsidP="00F978C9">
      <w:pPr>
        <w:spacing w:after="0" w:line="240" w:lineRule="auto"/>
        <w:jc w:val="both"/>
        <w:rPr>
          <w:rFonts w:ascii="Times New Roman" w:eastAsia="Times New Roman" w:hAnsi="Times New Roman" w:cs="Times New Roman"/>
          <w:b/>
          <w:sz w:val="24"/>
          <w:szCs w:val="24"/>
          <w:lang w:eastAsia="ru-RU"/>
        </w:rPr>
      </w:pPr>
      <w:r w:rsidRPr="00F978C9">
        <w:rPr>
          <w:rFonts w:ascii="Times New Roman" w:eastAsia="Times New Roman" w:hAnsi="Times New Roman" w:cs="Times New Roman"/>
          <w:b/>
          <w:sz w:val="24"/>
          <w:szCs w:val="24"/>
          <w:lang w:eastAsia="ru-RU"/>
        </w:rPr>
        <w:t>Для ученика.</w:t>
      </w:r>
    </w:p>
    <w:p w:rsidR="00E82712" w:rsidRDefault="00E82712" w:rsidP="00E82712">
      <w:pPr>
        <w:spacing w:after="0" w:line="240" w:lineRule="auto"/>
        <w:jc w:val="both"/>
        <w:rPr>
          <w:rFonts w:ascii="Times New Roman" w:eastAsia="Times New Roman" w:hAnsi="Times New Roman" w:cs="Times New Roman"/>
          <w:sz w:val="24"/>
          <w:szCs w:val="24"/>
          <w:lang w:eastAsia="ru-RU"/>
        </w:rPr>
        <w:sectPr w:rsidR="00E82712" w:rsidSect="00E82712">
          <w:pgSz w:w="16838" w:h="11906" w:orient="landscape"/>
          <w:pgMar w:top="993" w:right="426" w:bottom="850" w:left="709" w:header="708" w:footer="708" w:gutter="0"/>
          <w:cols w:space="708"/>
          <w:docGrid w:linePitch="360"/>
        </w:sectPr>
      </w:pP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lastRenderedPageBreak/>
        <w:t>Акварель</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кисти колонок №2, №4-5,</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жёсткая кисть из щетины№4-5,</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гуашь 6 цветов.</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цветной картон не глянцевый и цветная бумага</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восковые мелки</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твёрдая основа для листа.</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палитра</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клей ПВА</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пластилин </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lastRenderedPageBreak/>
        <w:t>черная тушь</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альбом для рисования</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Ластик</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Простой карандаш</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Ножницы</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Ватные диски</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Ватные палочки</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Природный материал</w:t>
      </w:r>
    </w:p>
    <w:p w:rsidR="00F978C9" w:rsidRPr="00F978C9" w:rsidRDefault="00F978C9" w:rsidP="00F978C9">
      <w:pPr>
        <w:numPr>
          <w:ilvl w:val="0"/>
          <w:numId w:val="21"/>
        </w:numPr>
        <w:spacing w:after="0" w:line="240" w:lineRule="auto"/>
        <w:jc w:val="both"/>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Баночка под воду</w:t>
      </w:r>
    </w:p>
    <w:p w:rsidR="00E82712" w:rsidRDefault="00E82712" w:rsidP="00F978C9">
      <w:pPr>
        <w:spacing w:after="0" w:line="240" w:lineRule="auto"/>
        <w:rPr>
          <w:rFonts w:ascii="Times New Roman" w:eastAsia="Times New Roman" w:hAnsi="Times New Roman" w:cs="Times New Roman"/>
          <w:lang w:eastAsia="ru-RU"/>
        </w:rPr>
        <w:sectPr w:rsidR="00E82712" w:rsidSect="00E82712">
          <w:type w:val="continuous"/>
          <w:pgSz w:w="16838" w:h="11906" w:orient="landscape"/>
          <w:pgMar w:top="993" w:right="426" w:bottom="850" w:left="709" w:header="708" w:footer="708" w:gutter="0"/>
          <w:cols w:num="2" w:space="708"/>
          <w:docGrid w:linePitch="360"/>
        </w:sectPr>
      </w:pPr>
    </w:p>
    <w:p w:rsidR="00F978C9" w:rsidRPr="00F978C9" w:rsidRDefault="00F978C9" w:rsidP="00F978C9">
      <w:pPr>
        <w:spacing w:after="0" w:line="240" w:lineRule="auto"/>
        <w:rPr>
          <w:rFonts w:ascii="Times New Roman" w:eastAsia="Times New Roman" w:hAnsi="Times New Roman" w:cs="Times New Roman"/>
          <w:lang w:eastAsia="ru-RU"/>
        </w:rPr>
      </w:pPr>
    </w:p>
    <w:p w:rsidR="00F978C9" w:rsidRPr="00E82712" w:rsidRDefault="00F978C9" w:rsidP="00E82712">
      <w:pPr>
        <w:spacing w:after="0" w:line="240" w:lineRule="auto"/>
        <w:jc w:val="center"/>
        <w:rPr>
          <w:rFonts w:ascii="Times New Roman" w:eastAsia="Times New Roman" w:hAnsi="Times New Roman" w:cs="Times New Roman"/>
          <w:b/>
          <w:sz w:val="28"/>
          <w:szCs w:val="28"/>
          <w:lang w:eastAsia="ru-RU"/>
        </w:rPr>
      </w:pPr>
      <w:r w:rsidRPr="00F978C9">
        <w:rPr>
          <w:rFonts w:ascii="Times New Roman" w:eastAsia="Times New Roman" w:hAnsi="Times New Roman" w:cs="Times New Roman"/>
          <w:b/>
          <w:sz w:val="28"/>
          <w:szCs w:val="28"/>
          <w:lang w:eastAsia="ru-RU"/>
        </w:rPr>
        <w:t>Литература:</w:t>
      </w:r>
    </w:p>
    <w:p w:rsidR="00F978C9" w:rsidRPr="00F978C9" w:rsidRDefault="00F978C9" w:rsidP="00F978C9">
      <w:p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 xml:space="preserve">1.С.К. </w:t>
      </w:r>
      <w:proofErr w:type="spellStart"/>
      <w:r w:rsidRPr="00F978C9">
        <w:rPr>
          <w:rFonts w:ascii="Times New Roman" w:eastAsia="Times New Roman" w:hAnsi="Times New Roman" w:cs="Times New Roman"/>
          <w:sz w:val="24"/>
          <w:szCs w:val="24"/>
          <w:lang w:eastAsia="ru-RU"/>
        </w:rPr>
        <w:t>Жегалова</w:t>
      </w:r>
      <w:proofErr w:type="spellEnd"/>
      <w:r w:rsidRPr="00F978C9">
        <w:rPr>
          <w:rFonts w:ascii="Times New Roman" w:eastAsia="Times New Roman" w:hAnsi="Times New Roman" w:cs="Times New Roman"/>
          <w:sz w:val="24"/>
          <w:szCs w:val="24"/>
          <w:lang w:eastAsia="ru-RU"/>
        </w:rPr>
        <w:t xml:space="preserve"> Русская народная живопись.- М: Просвещение, 1984</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Солёное тесто: украшения, сувениры, поделки</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 Эксио,2006</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Энциклопедический словарь юного художника</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 Педагогика,1993</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Катханова</w:t>
      </w:r>
      <w:proofErr w:type="spellEnd"/>
      <w:r w:rsidRPr="00F978C9">
        <w:rPr>
          <w:rFonts w:ascii="Times New Roman" w:eastAsia="Times New Roman" w:hAnsi="Times New Roman" w:cs="Times New Roman"/>
          <w:sz w:val="24"/>
          <w:szCs w:val="24"/>
          <w:lang w:eastAsia="ru-RU"/>
        </w:rPr>
        <w:t xml:space="preserve"> Ю.Ф., Васильев А.И. Изобразительное искусство: Рабочая тетрадь 1-4 </w:t>
      </w:r>
      <w:proofErr w:type="spellStart"/>
      <w:r w:rsidRPr="00F978C9">
        <w:rPr>
          <w:rFonts w:ascii="Times New Roman" w:eastAsia="Times New Roman" w:hAnsi="Times New Roman" w:cs="Times New Roman"/>
          <w:sz w:val="24"/>
          <w:szCs w:val="24"/>
          <w:lang w:eastAsia="ru-RU"/>
        </w:rPr>
        <w:t>кл</w:t>
      </w:r>
      <w:proofErr w:type="spellEnd"/>
      <w:r w:rsidRPr="00F978C9">
        <w:rPr>
          <w:rFonts w:ascii="Times New Roman" w:eastAsia="Times New Roman" w:hAnsi="Times New Roman" w:cs="Times New Roman"/>
          <w:sz w:val="24"/>
          <w:szCs w:val="24"/>
          <w:lang w:eastAsia="ru-RU"/>
        </w:rPr>
        <w:t>.: В 2 Ч.-М.: ВЛАДОС, 2002</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Сокольникова Н.М. Изобразительное искусство: Учебник</w:t>
      </w:r>
      <w:proofErr w:type="gramStart"/>
      <w:r w:rsidRPr="00F978C9">
        <w:rPr>
          <w:rFonts w:ascii="Times New Roman" w:eastAsia="Times New Roman" w:hAnsi="Times New Roman" w:cs="Times New Roman"/>
          <w:sz w:val="24"/>
          <w:szCs w:val="24"/>
          <w:lang w:eastAsia="ru-RU"/>
        </w:rPr>
        <w:t xml:space="preserve">.: </w:t>
      </w:r>
      <w:proofErr w:type="gramEnd"/>
      <w:r w:rsidRPr="00F978C9">
        <w:rPr>
          <w:rFonts w:ascii="Times New Roman" w:eastAsia="Times New Roman" w:hAnsi="Times New Roman" w:cs="Times New Roman"/>
          <w:sz w:val="24"/>
          <w:szCs w:val="24"/>
          <w:lang w:eastAsia="ru-RU"/>
        </w:rPr>
        <w:t>В 4 ч.- Обнинск: Титул,1996</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В.С.Кузин</w:t>
      </w:r>
      <w:proofErr w:type="spellEnd"/>
      <w:r w:rsidRPr="00F978C9">
        <w:rPr>
          <w:rFonts w:ascii="Times New Roman" w:eastAsia="Times New Roman" w:hAnsi="Times New Roman" w:cs="Times New Roman"/>
          <w:sz w:val="24"/>
          <w:szCs w:val="24"/>
          <w:lang w:eastAsia="ru-RU"/>
        </w:rPr>
        <w:t xml:space="preserve">, </w:t>
      </w:r>
      <w:proofErr w:type="spellStart"/>
      <w:r w:rsidRPr="00F978C9">
        <w:rPr>
          <w:rFonts w:ascii="Times New Roman" w:eastAsia="Times New Roman" w:hAnsi="Times New Roman" w:cs="Times New Roman"/>
          <w:sz w:val="24"/>
          <w:szCs w:val="24"/>
          <w:lang w:eastAsia="ru-RU"/>
        </w:rPr>
        <w:t>Э.И.Кубышкина</w:t>
      </w:r>
      <w:proofErr w:type="spellEnd"/>
      <w:r w:rsidRPr="00F978C9">
        <w:rPr>
          <w:rFonts w:ascii="Times New Roman" w:eastAsia="Times New Roman" w:hAnsi="Times New Roman" w:cs="Times New Roman"/>
          <w:sz w:val="24"/>
          <w:szCs w:val="24"/>
          <w:lang w:eastAsia="ru-RU"/>
        </w:rPr>
        <w:t xml:space="preserve"> Изобразительное искусство в начальной школе</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М.:Дрофа,1996</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Т.Я.Шпикалова</w:t>
      </w:r>
      <w:proofErr w:type="spellEnd"/>
      <w:r w:rsidRPr="00F978C9">
        <w:rPr>
          <w:rFonts w:ascii="Times New Roman" w:eastAsia="Times New Roman" w:hAnsi="Times New Roman" w:cs="Times New Roman"/>
          <w:sz w:val="24"/>
          <w:szCs w:val="24"/>
          <w:lang w:eastAsia="ru-RU"/>
        </w:rPr>
        <w:t xml:space="preserve"> Народное искусство на уроках декоративного рисования</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 Просвещение,1979</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Дорожин</w:t>
      </w:r>
      <w:proofErr w:type="spellEnd"/>
      <w:r w:rsidRPr="00F978C9">
        <w:rPr>
          <w:rFonts w:ascii="Times New Roman" w:eastAsia="Times New Roman" w:hAnsi="Times New Roman" w:cs="Times New Roman"/>
          <w:sz w:val="24"/>
          <w:szCs w:val="24"/>
          <w:lang w:eastAsia="ru-RU"/>
        </w:rPr>
        <w:t xml:space="preserve"> Ю.Г. </w:t>
      </w:r>
      <w:proofErr w:type="spellStart"/>
      <w:r w:rsidRPr="00F978C9">
        <w:rPr>
          <w:rFonts w:ascii="Times New Roman" w:eastAsia="Times New Roman" w:hAnsi="Times New Roman" w:cs="Times New Roman"/>
          <w:sz w:val="24"/>
          <w:szCs w:val="24"/>
          <w:lang w:eastAsia="ru-RU"/>
        </w:rPr>
        <w:t>Жостовский</w:t>
      </w:r>
      <w:proofErr w:type="spellEnd"/>
      <w:r w:rsidRPr="00F978C9">
        <w:rPr>
          <w:rFonts w:ascii="Times New Roman" w:eastAsia="Times New Roman" w:hAnsi="Times New Roman" w:cs="Times New Roman"/>
          <w:sz w:val="24"/>
          <w:szCs w:val="24"/>
          <w:lang w:eastAsia="ru-RU"/>
        </w:rPr>
        <w:t xml:space="preserve"> букет</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М.:Мозаика-Синтез,1999</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В.С.Кузин</w:t>
      </w:r>
      <w:proofErr w:type="spellEnd"/>
      <w:r w:rsidRPr="00F978C9">
        <w:rPr>
          <w:rFonts w:ascii="Times New Roman" w:eastAsia="Times New Roman" w:hAnsi="Times New Roman" w:cs="Times New Roman"/>
          <w:sz w:val="24"/>
          <w:szCs w:val="24"/>
          <w:lang w:eastAsia="ru-RU"/>
        </w:rPr>
        <w:t xml:space="preserve"> Наброски и зарисовки</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 Просвещение,1981</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Изобразительное искусство в школе</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 Педагогика,1975</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В.И.Колякина</w:t>
      </w:r>
      <w:proofErr w:type="spellEnd"/>
      <w:r w:rsidRPr="00F978C9">
        <w:rPr>
          <w:rFonts w:ascii="Times New Roman" w:eastAsia="Times New Roman" w:hAnsi="Times New Roman" w:cs="Times New Roman"/>
          <w:sz w:val="24"/>
          <w:szCs w:val="24"/>
          <w:lang w:eastAsia="ru-RU"/>
        </w:rPr>
        <w:t xml:space="preserve"> Методика организации уроков коллективного творчества: Планы и сценарии уроков изобразительного искусства.- М.: ВЛАДОС,2004</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Г.Г.Виноградова</w:t>
      </w:r>
      <w:proofErr w:type="spellEnd"/>
      <w:r w:rsidRPr="00F978C9">
        <w:rPr>
          <w:rFonts w:ascii="Times New Roman" w:eastAsia="Times New Roman" w:hAnsi="Times New Roman" w:cs="Times New Roman"/>
          <w:sz w:val="24"/>
          <w:szCs w:val="24"/>
          <w:lang w:eastAsia="ru-RU"/>
        </w:rPr>
        <w:t xml:space="preserve"> Уроки рисования с натуры в общеобразовательной школе</w:t>
      </w:r>
      <w:proofErr w:type="gramStart"/>
      <w:r w:rsidRPr="00F978C9">
        <w:rPr>
          <w:rFonts w:ascii="Times New Roman" w:eastAsia="Times New Roman" w:hAnsi="Times New Roman" w:cs="Times New Roman"/>
          <w:sz w:val="24"/>
          <w:szCs w:val="24"/>
          <w:lang w:eastAsia="ru-RU"/>
        </w:rPr>
        <w:t>.-</w:t>
      </w:r>
      <w:proofErr w:type="gramEnd"/>
      <w:r w:rsidRPr="00F978C9">
        <w:rPr>
          <w:rFonts w:ascii="Times New Roman" w:eastAsia="Times New Roman" w:hAnsi="Times New Roman" w:cs="Times New Roman"/>
          <w:sz w:val="24"/>
          <w:szCs w:val="24"/>
          <w:lang w:eastAsia="ru-RU"/>
        </w:rPr>
        <w:t>М.:Просвещение.1980</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Педагогическое творчество</w:t>
      </w:r>
      <w:r w:rsidRPr="00F978C9">
        <w:rPr>
          <w:rFonts w:ascii="Times New Roman" w:eastAsia="Times New Roman" w:hAnsi="Times New Roman" w:cs="Times New Roman"/>
          <w:sz w:val="24"/>
          <w:szCs w:val="24"/>
          <w:lang w:val="en-US" w:eastAsia="ru-RU"/>
        </w:rPr>
        <w:t>//</w:t>
      </w:r>
      <w:r w:rsidRPr="00F978C9">
        <w:rPr>
          <w:rFonts w:ascii="Times New Roman" w:eastAsia="Times New Roman" w:hAnsi="Times New Roman" w:cs="Times New Roman"/>
          <w:sz w:val="24"/>
          <w:szCs w:val="24"/>
          <w:lang w:eastAsia="ru-RU"/>
        </w:rPr>
        <w:t>№2,2005</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Эскиз</w:t>
      </w:r>
      <w:r w:rsidRPr="00F978C9">
        <w:rPr>
          <w:rFonts w:ascii="Times New Roman" w:eastAsia="Times New Roman" w:hAnsi="Times New Roman" w:cs="Times New Roman"/>
          <w:sz w:val="24"/>
          <w:szCs w:val="24"/>
          <w:lang w:val="en-US" w:eastAsia="ru-RU"/>
        </w:rPr>
        <w:t>//</w:t>
      </w:r>
      <w:r w:rsidRPr="00F978C9">
        <w:rPr>
          <w:rFonts w:ascii="Times New Roman" w:eastAsia="Times New Roman" w:hAnsi="Times New Roman" w:cs="Times New Roman"/>
          <w:sz w:val="24"/>
          <w:szCs w:val="24"/>
          <w:lang w:eastAsia="ru-RU"/>
        </w:rPr>
        <w:t>№4,2008</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Мейстер</w:t>
      </w:r>
      <w:proofErr w:type="spellEnd"/>
      <w:r w:rsidRPr="00F978C9">
        <w:rPr>
          <w:rFonts w:ascii="Times New Roman" w:eastAsia="Times New Roman" w:hAnsi="Times New Roman" w:cs="Times New Roman"/>
          <w:sz w:val="24"/>
          <w:szCs w:val="24"/>
          <w:lang w:eastAsia="ru-RU"/>
        </w:rPr>
        <w:t xml:space="preserve"> Н.Г. Лепим из бумаги.- Ярославль,2002.- (Вместе учимся мастерить).</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Педагогическое творчество</w:t>
      </w:r>
      <w:r w:rsidRPr="00F978C9">
        <w:rPr>
          <w:rFonts w:ascii="Times New Roman" w:eastAsia="Times New Roman" w:hAnsi="Times New Roman" w:cs="Times New Roman"/>
          <w:sz w:val="24"/>
          <w:szCs w:val="24"/>
          <w:lang w:val="en-US" w:eastAsia="ru-RU"/>
        </w:rPr>
        <w:t>//</w:t>
      </w:r>
      <w:r w:rsidRPr="00F978C9">
        <w:rPr>
          <w:rFonts w:ascii="Times New Roman" w:eastAsia="Times New Roman" w:hAnsi="Times New Roman" w:cs="Times New Roman"/>
          <w:sz w:val="24"/>
          <w:szCs w:val="24"/>
          <w:lang w:eastAsia="ru-RU"/>
        </w:rPr>
        <w:t>№2,2001</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proofErr w:type="spellStart"/>
      <w:r w:rsidRPr="00F978C9">
        <w:rPr>
          <w:rFonts w:ascii="Times New Roman" w:eastAsia="Times New Roman" w:hAnsi="Times New Roman" w:cs="Times New Roman"/>
          <w:sz w:val="24"/>
          <w:szCs w:val="24"/>
          <w:lang w:eastAsia="ru-RU"/>
        </w:rPr>
        <w:t>Мастерилка</w:t>
      </w:r>
      <w:proofErr w:type="spellEnd"/>
      <w:r w:rsidRPr="00F978C9">
        <w:rPr>
          <w:rFonts w:ascii="Times New Roman" w:eastAsia="Times New Roman" w:hAnsi="Times New Roman" w:cs="Times New Roman"/>
          <w:sz w:val="24"/>
          <w:szCs w:val="24"/>
          <w:lang w:val="en-US" w:eastAsia="ru-RU"/>
        </w:rPr>
        <w:t>//</w:t>
      </w:r>
      <w:r w:rsidRPr="00F978C9">
        <w:rPr>
          <w:rFonts w:ascii="Times New Roman" w:eastAsia="Times New Roman" w:hAnsi="Times New Roman" w:cs="Times New Roman"/>
          <w:sz w:val="24"/>
          <w:szCs w:val="24"/>
          <w:lang w:eastAsia="ru-RU"/>
        </w:rPr>
        <w:t>Волшебный ключик №8(56),№2,2006</w:t>
      </w:r>
    </w:p>
    <w:p w:rsidR="00F978C9" w:rsidRPr="00F978C9" w:rsidRDefault="00F978C9" w:rsidP="00F978C9">
      <w:pPr>
        <w:numPr>
          <w:ilvl w:val="0"/>
          <w:numId w:val="17"/>
        </w:numPr>
        <w:spacing w:after="0" w:line="240" w:lineRule="auto"/>
        <w:rPr>
          <w:rFonts w:ascii="Times New Roman" w:eastAsia="Times New Roman" w:hAnsi="Times New Roman" w:cs="Times New Roman"/>
          <w:sz w:val="24"/>
          <w:szCs w:val="24"/>
          <w:lang w:eastAsia="ru-RU"/>
        </w:rPr>
      </w:pPr>
      <w:r w:rsidRPr="00F978C9">
        <w:rPr>
          <w:rFonts w:ascii="Times New Roman" w:eastAsia="Times New Roman" w:hAnsi="Times New Roman" w:cs="Times New Roman"/>
          <w:sz w:val="24"/>
          <w:szCs w:val="24"/>
          <w:lang w:eastAsia="ru-RU"/>
        </w:rPr>
        <w:t>Делаем сами</w:t>
      </w:r>
      <w:r w:rsidRPr="00F978C9">
        <w:rPr>
          <w:rFonts w:ascii="Times New Roman" w:eastAsia="Times New Roman" w:hAnsi="Times New Roman" w:cs="Times New Roman"/>
          <w:sz w:val="24"/>
          <w:szCs w:val="24"/>
          <w:lang w:val="en-US" w:eastAsia="ru-RU"/>
        </w:rPr>
        <w:t>//16</w:t>
      </w:r>
      <w:r w:rsidRPr="00F978C9">
        <w:rPr>
          <w:rFonts w:ascii="Times New Roman" w:eastAsia="Times New Roman" w:hAnsi="Times New Roman" w:cs="Times New Roman"/>
          <w:sz w:val="24"/>
          <w:szCs w:val="24"/>
          <w:lang w:eastAsia="ru-RU"/>
        </w:rPr>
        <w:t>,</w:t>
      </w:r>
      <w:r w:rsidRPr="00F978C9">
        <w:rPr>
          <w:rFonts w:ascii="Times New Roman" w:eastAsia="Times New Roman" w:hAnsi="Times New Roman" w:cs="Times New Roman"/>
          <w:sz w:val="24"/>
          <w:szCs w:val="24"/>
          <w:lang w:val="en-US" w:eastAsia="ru-RU"/>
        </w:rPr>
        <w:t>2008</w:t>
      </w:r>
    </w:p>
    <w:p w:rsidR="00F978C9" w:rsidRPr="00F978C9" w:rsidRDefault="00F978C9" w:rsidP="00F978C9">
      <w:pPr>
        <w:spacing w:after="0" w:line="240" w:lineRule="auto"/>
        <w:rPr>
          <w:rFonts w:ascii="Times New Roman" w:eastAsia="Times New Roman" w:hAnsi="Times New Roman" w:cs="Times New Roman"/>
          <w:lang w:eastAsia="ru-RU"/>
        </w:rPr>
      </w:pPr>
      <w:r w:rsidRPr="00F978C9">
        <w:rPr>
          <w:rFonts w:ascii="Times New Roman" w:eastAsia="Times New Roman" w:hAnsi="Times New Roman" w:cs="Times New Roman"/>
          <w:sz w:val="24"/>
          <w:szCs w:val="24"/>
          <w:lang w:eastAsia="ru-RU"/>
        </w:rPr>
        <w:lastRenderedPageBreak/>
        <w:t xml:space="preserve">      </w:t>
      </w:r>
    </w:p>
    <w:p w:rsidR="00F978C9" w:rsidRPr="00F978C9" w:rsidRDefault="00F978C9" w:rsidP="00F978C9">
      <w:pPr>
        <w:spacing w:after="0" w:line="240" w:lineRule="auto"/>
        <w:rPr>
          <w:rFonts w:ascii="Times New Roman" w:eastAsia="Times New Roman" w:hAnsi="Times New Roman" w:cs="Times New Roman"/>
          <w:sz w:val="24"/>
          <w:szCs w:val="24"/>
          <w:lang w:eastAsia="ru-RU"/>
        </w:rPr>
      </w:pPr>
    </w:p>
    <w:p w:rsidR="00F978C9" w:rsidRPr="00F978C9" w:rsidRDefault="00F978C9" w:rsidP="00F978C9">
      <w:pPr>
        <w:spacing w:after="0" w:line="240" w:lineRule="auto"/>
        <w:rPr>
          <w:rFonts w:ascii="Times New Roman" w:eastAsia="Times New Roman" w:hAnsi="Times New Roman" w:cs="Times New Roman"/>
          <w:sz w:val="24"/>
          <w:szCs w:val="24"/>
          <w:lang w:eastAsia="ru-RU"/>
        </w:rPr>
      </w:pPr>
    </w:p>
    <w:p w:rsidR="00F978C9" w:rsidRPr="00F978C9" w:rsidRDefault="00F978C9" w:rsidP="00F978C9">
      <w:pPr>
        <w:spacing w:after="0" w:line="240" w:lineRule="auto"/>
        <w:rPr>
          <w:rFonts w:ascii="Times New Roman" w:eastAsia="Times New Roman" w:hAnsi="Times New Roman" w:cs="Times New Roman"/>
          <w:lang w:eastAsia="ru-RU"/>
        </w:rPr>
      </w:pPr>
    </w:p>
    <w:p w:rsidR="00A17DCA" w:rsidRDefault="00A17DCA"/>
    <w:sectPr w:rsidR="00A17DCA" w:rsidSect="00E82712">
      <w:type w:val="continuous"/>
      <w:pgSz w:w="16838" w:h="11906" w:orient="landscape"/>
      <w:pgMar w:top="993" w:right="426"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151D"/>
    <w:multiLevelType w:val="hybridMultilevel"/>
    <w:tmpl w:val="C4BA8F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6C57A9"/>
    <w:multiLevelType w:val="hybridMultilevel"/>
    <w:tmpl w:val="573E7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502F91"/>
    <w:multiLevelType w:val="hybridMultilevel"/>
    <w:tmpl w:val="3A3680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245C24"/>
    <w:multiLevelType w:val="hybridMultilevel"/>
    <w:tmpl w:val="FE6AD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257D9D"/>
    <w:multiLevelType w:val="hybridMultilevel"/>
    <w:tmpl w:val="842069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8439C6"/>
    <w:multiLevelType w:val="hybridMultilevel"/>
    <w:tmpl w:val="17F2DE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07944B0"/>
    <w:multiLevelType w:val="hybridMultilevel"/>
    <w:tmpl w:val="38E2B7E8"/>
    <w:lvl w:ilvl="0" w:tplc="D04A4EA8">
      <w:start w:val="1"/>
      <w:numFmt w:val="decimal"/>
      <w:lvlText w:val="%1."/>
      <w:lvlJc w:val="left"/>
      <w:pPr>
        <w:tabs>
          <w:tab w:val="num" w:pos="885"/>
        </w:tabs>
        <w:ind w:left="885" w:hanging="525"/>
      </w:pPr>
      <w:rPr>
        <w:rFonts w:ascii="Comic Sans MS" w:hAnsi="Comic Sans M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BF0E55"/>
    <w:multiLevelType w:val="hybridMultilevel"/>
    <w:tmpl w:val="F37EBA4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nsid w:val="3D7E5D56"/>
    <w:multiLevelType w:val="hybridMultilevel"/>
    <w:tmpl w:val="0D107D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6666738"/>
    <w:multiLevelType w:val="hybridMultilevel"/>
    <w:tmpl w:val="A9E68A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8034DBF"/>
    <w:multiLevelType w:val="hybridMultilevel"/>
    <w:tmpl w:val="57EA07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9BA2552"/>
    <w:multiLevelType w:val="hybridMultilevel"/>
    <w:tmpl w:val="01241D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C4B1C07"/>
    <w:multiLevelType w:val="hybridMultilevel"/>
    <w:tmpl w:val="BF68B09E"/>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5A455D0A"/>
    <w:multiLevelType w:val="hybridMultilevel"/>
    <w:tmpl w:val="139216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nsid w:val="5D3D4808"/>
    <w:multiLevelType w:val="hybridMultilevel"/>
    <w:tmpl w:val="45343BA0"/>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8">
    <w:nsid w:val="6F085DD6"/>
    <w:multiLevelType w:val="hybridMultilevel"/>
    <w:tmpl w:val="F84616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345648B"/>
    <w:multiLevelType w:val="hybridMultilevel"/>
    <w:tmpl w:val="602E36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B6B128C"/>
    <w:multiLevelType w:val="hybridMultilevel"/>
    <w:tmpl w:val="95E01B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7"/>
  </w:num>
  <w:num w:numId="7">
    <w:abstractNumId w:val="10"/>
  </w:num>
  <w:num w:numId="8">
    <w:abstractNumId w:val="1"/>
  </w:num>
  <w:num w:numId="9">
    <w:abstractNumId w:val="13"/>
  </w:num>
  <w:num w:numId="10">
    <w:abstractNumId w:val="9"/>
  </w:num>
  <w:num w:numId="11">
    <w:abstractNumId w:val="16"/>
  </w:num>
  <w:num w:numId="12">
    <w:abstractNumId w:val="19"/>
  </w:num>
  <w:num w:numId="13">
    <w:abstractNumId w:val="18"/>
  </w:num>
  <w:num w:numId="14">
    <w:abstractNumId w:val="15"/>
  </w:num>
  <w:num w:numId="15">
    <w:abstractNumId w:val="20"/>
  </w:num>
  <w:num w:numId="16">
    <w:abstractNumId w:val="14"/>
  </w:num>
  <w:num w:numId="17">
    <w:abstractNumId w:val="12"/>
  </w:num>
  <w:num w:numId="18">
    <w:abstractNumId w:val="2"/>
  </w:num>
  <w:num w:numId="19">
    <w:abstractNumId w:val="5"/>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85"/>
    <w:rsid w:val="00274240"/>
    <w:rsid w:val="006D6C85"/>
    <w:rsid w:val="00A17DCA"/>
    <w:rsid w:val="00CC7EAB"/>
    <w:rsid w:val="00E82712"/>
    <w:rsid w:val="00F97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978C9"/>
  </w:style>
  <w:style w:type="paragraph" w:styleId="a3">
    <w:name w:val="Body Text"/>
    <w:aliases w:val="body text,Основной текст Знак1,Основной текст Знак Знак,Основной текст отчета"/>
    <w:basedOn w:val="a"/>
    <w:link w:val="2"/>
    <w:rsid w:val="00F978C9"/>
    <w:pPr>
      <w:spacing w:after="0" w:line="240" w:lineRule="auto"/>
      <w:jc w:val="center"/>
    </w:pPr>
    <w:rPr>
      <w:rFonts w:ascii="Times New Roman" w:eastAsia="Times New Roman" w:hAnsi="Times New Roman" w:cs="Times New Roman"/>
      <w:sz w:val="20"/>
      <w:szCs w:val="20"/>
      <w:lang w:val="x-none" w:eastAsia="x-none"/>
    </w:rPr>
  </w:style>
  <w:style w:type="character" w:customStyle="1" w:styleId="a4">
    <w:name w:val="Основной текст Знак"/>
    <w:basedOn w:val="a0"/>
    <w:uiPriority w:val="99"/>
    <w:semiHidden/>
    <w:rsid w:val="00F978C9"/>
  </w:style>
  <w:style w:type="character" w:customStyle="1" w:styleId="2">
    <w:name w:val="Основной текст Знак2"/>
    <w:aliases w:val="body text Знак,Основной текст Знак1 Знак,Основной текст Знак Знак Знак,Основной текст отчета Знак"/>
    <w:link w:val="a3"/>
    <w:locked/>
    <w:rsid w:val="00F978C9"/>
    <w:rPr>
      <w:rFonts w:ascii="Times New Roman" w:eastAsia="Times New Roman" w:hAnsi="Times New Roman" w:cs="Times New Roman"/>
      <w:sz w:val="20"/>
      <w:szCs w:val="20"/>
      <w:lang w:val="x-none" w:eastAsia="x-none"/>
    </w:rPr>
  </w:style>
  <w:style w:type="paragraph" w:styleId="a5">
    <w:name w:val="List Paragraph"/>
    <w:basedOn w:val="a"/>
    <w:uiPriority w:val="34"/>
    <w:qFormat/>
    <w:rsid w:val="00F978C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link w:val="a7"/>
    <w:uiPriority w:val="1"/>
    <w:qFormat/>
    <w:rsid w:val="00F978C9"/>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F978C9"/>
    <w:rPr>
      <w:rFonts w:ascii="Times New Roman" w:eastAsia="Times New Roman" w:hAnsi="Times New Roman" w:cs="Times New Roman"/>
      <w:sz w:val="24"/>
      <w:szCs w:val="24"/>
      <w:lang w:eastAsia="ru-RU"/>
    </w:rPr>
  </w:style>
  <w:style w:type="paragraph" w:styleId="20">
    <w:name w:val="Body Text Indent 2"/>
    <w:basedOn w:val="a"/>
    <w:link w:val="21"/>
    <w:rsid w:val="00F978C9"/>
    <w:pPr>
      <w:spacing w:after="0" w:line="240" w:lineRule="auto"/>
      <w:ind w:left="900"/>
      <w:jc w:val="both"/>
    </w:pPr>
    <w:rPr>
      <w:rFonts w:ascii="Times New Roman" w:eastAsia="Times New Roman" w:hAnsi="Times New Roman" w:cs="Times New Roman"/>
      <w:sz w:val="24"/>
      <w:szCs w:val="20"/>
      <w:lang w:eastAsia="ru-RU"/>
    </w:rPr>
  </w:style>
  <w:style w:type="character" w:customStyle="1" w:styleId="21">
    <w:name w:val="Основной текст с отступом 2 Знак"/>
    <w:basedOn w:val="a0"/>
    <w:link w:val="20"/>
    <w:rsid w:val="00F978C9"/>
    <w:rPr>
      <w:rFonts w:ascii="Times New Roman" w:eastAsia="Times New Roman" w:hAnsi="Times New Roman" w:cs="Times New Roman"/>
      <w:sz w:val="24"/>
      <w:szCs w:val="20"/>
      <w:lang w:eastAsia="ru-RU"/>
    </w:rPr>
  </w:style>
  <w:style w:type="paragraph" w:styleId="a8">
    <w:name w:val="Document Map"/>
    <w:basedOn w:val="a"/>
    <w:link w:val="a9"/>
    <w:uiPriority w:val="99"/>
    <w:semiHidden/>
    <w:unhideWhenUsed/>
    <w:rsid w:val="00F978C9"/>
    <w:pPr>
      <w:spacing w:after="0" w:line="240" w:lineRule="auto"/>
    </w:pPr>
    <w:rPr>
      <w:rFonts w:ascii="Tahoma" w:eastAsia="Times New Roman" w:hAnsi="Tahoma" w:cs="Tahoma"/>
      <w:sz w:val="16"/>
      <w:szCs w:val="16"/>
      <w:lang w:eastAsia="ru-RU"/>
    </w:rPr>
  </w:style>
  <w:style w:type="character" w:customStyle="1" w:styleId="a9">
    <w:name w:val="Схема документа Знак"/>
    <w:basedOn w:val="a0"/>
    <w:link w:val="a8"/>
    <w:uiPriority w:val="99"/>
    <w:semiHidden/>
    <w:rsid w:val="00F978C9"/>
    <w:rPr>
      <w:rFonts w:ascii="Tahoma" w:eastAsia="Times New Roman" w:hAnsi="Tahoma" w:cs="Tahoma"/>
      <w:sz w:val="16"/>
      <w:szCs w:val="16"/>
      <w:lang w:eastAsia="ru-RU"/>
    </w:rPr>
  </w:style>
  <w:style w:type="paragraph" w:styleId="aa">
    <w:name w:val="Balloon Text"/>
    <w:basedOn w:val="a"/>
    <w:link w:val="ab"/>
    <w:uiPriority w:val="99"/>
    <w:semiHidden/>
    <w:unhideWhenUsed/>
    <w:rsid w:val="002742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742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978C9"/>
  </w:style>
  <w:style w:type="paragraph" w:styleId="a3">
    <w:name w:val="Body Text"/>
    <w:aliases w:val="body text,Основной текст Знак1,Основной текст Знак Знак,Основной текст отчета"/>
    <w:basedOn w:val="a"/>
    <w:link w:val="2"/>
    <w:rsid w:val="00F978C9"/>
    <w:pPr>
      <w:spacing w:after="0" w:line="240" w:lineRule="auto"/>
      <w:jc w:val="center"/>
    </w:pPr>
    <w:rPr>
      <w:rFonts w:ascii="Times New Roman" w:eastAsia="Times New Roman" w:hAnsi="Times New Roman" w:cs="Times New Roman"/>
      <w:sz w:val="20"/>
      <w:szCs w:val="20"/>
      <w:lang w:val="x-none" w:eastAsia="x-none"/>
    </w:rPr>
  </w:style>
  <w:style w:type="character" w:customStyle="1" w:styleId="a4">
    <w:name w:val="Основной текст Знак"/>
    <w:basedOn w:val="a0"/>
    <w:uiPriority w:val="99"/>
    <w:semiHidden/>
    <w:rsid w:val="00F978C9"/>
  </w:style>
  <w:style w:type="character" w:customStyle="1" w:styleId="2">
    <w:name w:val="Основной текст Знак2"/>
    <w:aliases w:val="body text Знак,Основной текст Знак1 Знак,Основной текст Знак Знак Знак,Основной текст отчета Знак"/>
    <w:link w:val="a3"/>
    <w:locked/>
    <w:rsid w:val="00F978C9"/>
    <w:rPr>
      <w:rFonts w:ascii="Times New Roman" w:eastAsia="Times New Roman" w:hAnsi="Times New Roman" w:cs="Times New Roman"/>
      <w:sz w:val="20"/>
      <w:szCs w:val="20"/>
      <w:lang w:val="x-none" w:eastAsia="x-none"/>
    </w:rPr>
  </w:style>
  <w:style w:type="paragraph" w:styleId="a5">
    <w:name w:val="List Paragraph"/>
    <w:basedOn w:val="a"/>
    <w:uiPriority w:val="34"/>
    <w:qFormat/>
    <w:rsid w:val="00F978C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link w:val="a7"/>
    <w:uiPriority w:val="1"/>
    <w:qFormat/>
    <w:rsid w:val="00F978C9"/>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F978C9"/>
    <w:rPr>
      <w:rFonts w:ascii="Times New Roman" w:eastAsia="Times New Roman" w:hAnsi="Times New Roman" w:cs="Times New Roman"/>
      <w:sz w:val="24"/>
      <w:szCs w:val="24"/>
      <w:lang w:eastAsia="ru-RU"/>
    </w:rPr>
  </w:style>
  <w:style w:type="paragraph" w:styleId="20">
    <w:name w:val="Body Text Indent 2"/>
    <w:basedOn w:val="a"/>
    <w:link w:val="21"/>
    <w:rsid w:val="00F978C9"/>
    <w:pPr>
      <w:spacing w:after="0" w:line="240" w:lineRule="auto"/>
      <w:ind w:left="900"/>
      <w:jc w:val="both"/>
    </w:pPr>
    <w:rPr>
      <w:rFonts w:ascii="Times New Roman" w:eastAsia="Times New Roman" w:hAnsi="Times New Roman" w:cs="Times New Roman"/>
      <w:sz w:val="24"/>
      <w:szCs w:val="20"/>
      <w:lang w:eastAsia="ru-RU"/>
    </w:rPr>
  </w:style>
  <w:style w:type="character" w:customStyle="1" w:styleId="21">
    <w:name w:val="Основной текст с отступом 2 Знак"/>
    <w:basedOn w:val="a0"/>
    <w:link w:val="20"/>
    <w:rsid w:val="00F978C9"/>
    <w:rPr>
      <w:rFonts w:ascii="Times New Roman" w:eastAsia="Times New Roman" w:hAnsi="Times New Roman" w:cs="Times New Roman"/>
      <w:sz w:val="24"/>
      <w:szCs w:val="20"/>
      <w:lang w:eastAsia="ru-RU"/>
    </w:rPr>
  </w:style>
  <w:style w:type="paragraph" w:styleId="a8">
    <w:name w:val="Document Map"/>
    <w:basedOn w:val="a"/>
    <w:link w:val="a9"/>
    <w:uiPriority w:val="99"/>
    <w:semiHidden/>
    <w:unhideWhenUsed/>
    <w:rsid w:val="00F978C9"/>
    <w:pPr>
      <w:spacing w:after="0" w:line="240" w:lineRule="auto"/>
    </w:pPr>
    <w:rPr>
      <w:rFonts w:ascii="Tahoma" w:eastAsia="Times New Roman" w:hAnsi="Tahoma" w:cs="Tahoma"/>
      <w:sz w:val="16"/>
      <w:szCs w:val="16"/>
      <w:lang w:eastAsia="ru-RU"/>
    </w:rPr>
  </w:style>
  <w:style w:type="character" w:customStyle="1" w:styleId="a9">
    <w:name w:val="Схема документа Знак"/>
    <w:basedOn w:val="a0"/>
    <w:link w:val="a8"/>
    <w:uiPriority w:val="99"/>
    <w:semiHidden/>
    <w:rsid w:val="00F978C9"/>
    <w:rPr>
      <w:rFonts w:ascii="Tahoma" w:eastAsia="Times New Roman" w:hAnsi="Tahoma" w:cs="Tahoma"/>
      <w:sz w:val="16"/>
      <w:szCs w:val="16"/>
      <w:lang w:eastAsia="ru-RU"/>
    </w:rPr>
  </w:style>
  <w:style w:type="paragraph" w:styleId="aa">
    <w:name w:val="Balloon Text"/>
    <w:basedOn w:val="a"/>
    <w:link w:val="ab"/>
    <w:uiPriority w:val="99"/>
    <w:semiHidden/>
    <w:unhideWhenUsed/>
    <w:rsid w:val="002742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742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3044</Words>
  <Characters>17356</Characters>
  <Application>Microsoft Office Word</Application>
  <DocSecurity>0</DocSecurity>
  <Lines>144</Lines>
  <Paragraphs>40</Paragraphs>
  <ScaleCrop>false</ScaleCrop>
  <Company>SPecialiST RePack</Company>
  <LinksUpToDate>false</LinksUpToDate>
  <CharactersWithSpaces>20360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Ильмира</cp:lastModifiedBy>
  <cp:revision>5</cp:revision>
  <dcterms:created xsi:type="dcterms:W3CDTF">2023-10-15T18:38:00Z</dcterms:created>
  <dcterms:modified xsi:type="dcterms:W3CDTF">2023-10-17T06:42:00Z</dcterms:modified>
</cp:coreProperties>
</file>